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993E0C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993E0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993E0C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993E0C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FF02D5" w14:paraId="5A7F050D" w14:textId="77777777" w:rsidTr="00993E0C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BCC3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EAD8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D652C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5FA83306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3B88925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14:paraId="69723764" w14:textId="71F8471A" w:rsidR="00CD4C53" w:rsidRPr="00AB6E18" w:rsidRDefault="00993E0C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2023 елның 23 марты </w:t>
            </w:r>
            <w:r w:rsidR="00CD4C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  <w:r w:rsidR="00CD4C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DC3E732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10F3227E" w14:textId="77777777" w:rsidR="00CD4C53" w:rsidRPr="00FF02D5" w:rsidRDefault="00CD4C53" w:rsidP="00993E0C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  <w:t xml:space="preserve">           </w:t>
            </w: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55F1B649" w14:textId="77777777" w:rsidR="00CD4C53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1B61BF65" w14:textId="77777777" w:rsidR="00993E0C" w:rsidRDefault="00993E0C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шәһәр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Советының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«2023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елга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2024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һәм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2025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еллар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план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чорына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шәһәре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бюджеты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турында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» 2022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декабрендәге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55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карарына</w:t>
      </w:r>
      <w:proofErr w:type="spellEnd"/>
    </w:p>
    <w:p w14:paraId="5E3413B9" w14:textId="45DF1CD4" w:rsidR="00993E0C" w:rsidRDefault="00993E0C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үзгәрешләр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кертү</w:t>
      </w:r>
      <w:proofErr w:type="spellEnd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bCs/>
          <w:color w:val="000000"/>
          <w:sz w:val="27"/>
          <w:szCs w:val="27"/>
        </w:rPr>
        <w:t>хакында</w:t>
      </w:r>
      <w:proofErr w:type="spellEnd"/>
    </w:p>
    <w:p w14:paraId="47631E1D" w14:textId="50532D1D" w:rsidR="00993E0C" w:rsidRPr="00993E0C" w:rsidRDefault="00993E0C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(2023 елның 14 февралендәге 1 номерлы карары редакциясендә)</w:t>
      </w:r>
    </w:p>
    <w:p w14:paraId="5972D271" w14:textId="77777777" w:rsidR="00CD4C53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140459C6" w14:textId="77777777" w:rsidR="001C415A" w:rsidRPr="005F4313" w:rsidRDefault="001C415A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5BE21B7B" w14:textId="0F2349F6" w:rsidR="00993E0C" w:rsidRPr="00993E0C" w:rsidRDefault="00993E0C" w:rsidP="001C415A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14:paraId="0C453666" w14:textId="77777777" w:rsidR="00993E0C" w:rsidRPr="00993E0C" w:rsidRDefault="00993E0C" w:rsidP="001C415A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AAF7A23" w14:textId="0C896CE5" w:rsidR="00993E0C" w:rsidRDefault="00993E0C" w:rsidP="001C415A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93E0C">
        <w:rPr>
          <w:rFonts w:ascii="Times New Roman" w:hAnsi="Times New Roman" w:cs="Times New Roman"/>
          <w:sz w:val="27"/>
          <w:szCs w:val="27"/>
        </w:rPr>
        <w:t>КАРАР БИРӘ:</w:t>
      </w:r>
    </w:p>
    <w:p w14:paraId="552B58DF" w14:textId="77777777" w:rsidR="00CD4C53" w:rsidRPr="00423836" w:rsidRDefault="00CD4C53" w:rsidP="001C415A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48044EE3" w14:textId="77777777" w:rsidR="00993E0C" w:rsidRPr="00993E0C" w:rsidRDefault="00993E0C" w:rsidP="001C415A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2022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кертергә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>:</w:t>
      </w:r>
    </w:p>
    <w:p w14:paraId="68532D09" w14:textId="6822ECD9" w:rsidR="00993E0C" w:rsidRDefault="00993E0C" w:rsidP="001C415A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Pr="00993E0C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статьяның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пунктындагы</w:t>
      </w:r>
      <w:proofErr w:type="spellEnd"/>
    </w:p>
    <w:p w14:paraId="368870E1" w14:textId="1755F1A6" w:rsidR="00993E0C" w:rsidRPr="00993E0C" w:rsidRDefault="00993E0C" w:rsidP="001C415A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«2 22</w:t>
      </w:r>
      <w:r>
        <w:rPr>
          <w:rFonts w:ascii="Times New Roman" w:hAnsi="Times New Roman" w:cs="Times New Roman"/>
          <w:sz w:val="27"/>
          <w:szCs w:val="27"/>
        </w:rPr>
        <w:t xml:space="preserve">2 851,3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«2 278 657,1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>
        <w:rPr>
          <w:rFonts w:ascii="Times New Roman" w:hAnsi="Times New Roman" w:cs="Times New Roman"/>
          <w:sz w:val="27"/>
          <w:szCs w:val="27"/>
        </w:rPr>
        <w:t>:</w:t>
      </w:r>
    </w:p>
    <w:p w14:paraId="59F3928D" w14:textId="40DD435F" w:rsidR="00993E0C" w:rsidRPr="00993E0C" w:rsidRDefault="00993E0C" w:rsidP="001C415A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 </w:t>
      </w:r>
      <w:proofErr w:type="spellStart"/>
      <w:r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«2 2</w:t>
      </w:r>
      <w:r>
        <w:rPr>
          <w:rFonts w:ascii="Times New Roman" w:hAnsi="Times New Roman" w:cs="Times New Roman"/>
          <w:sz w:val="27"/>
          <w:szCs w:val="27"/>
          <w:lang w:val="tt-RU"/>
        </w:rPr>
        <w:t>53</w:t>
      </w:r>
      <w:r>
        <w:rPr>
          <w:rFonts w:ascii="Times New Roman" w:hAnsi="Times New Roman" w:cs="Times New Roman"/>
          <w:sz w:val="27"/>
          <w:szCs w:val="27"/>
        </w:rPr>
        <w:t xml:space="preserve"> 643,6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«2 337 399,4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14:paraId="7C7812A2" w14:textId="7DD81CD6" w:rsidR="00CD4C53" w:rsidRDefault="00993E0C" w:rsidP="001C415A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93E0C">
        <w:rPr>
          <w:rFonts w:ascii="Times New Roman" w:hAnsi="Times New Roman" w:cs="Times New Roman"/>
          <w:sz w:val="27"/>
          <w:szCs w:val="27"/>
        </w:rPr>
        <w:t xml:space="preserve">4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val="tt-RU"/>
        </w:rPr>
        <w:t>3</w:t>
      </w:r>
      <w:r w:rsidRPr="00993E0C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792,3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«58 742,4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сум»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>.</w:t>
      </w:r>
    </w:p>
    <w:p w14:paraId="1A128CFD" w14:textId="7C10BAA5" w:rsidR="00993E0C" w:rsidRPr="00993E0C" w:rsidRDefault="00993E0C" w:rsidP="001C415A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93E0C">
        <w:rPr>
          <w:rFonts w:ascii="Times New Roman" w:hAnsi="Times New Roman" w:cs="Times New Roman"/>
          <w:sz w:val="27"/>
          <w:szCs w:val="27"/>
        </w:rPr>
        <w:t xml:space="preserve">2.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Карарга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итеп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яңа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редакциядә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бәян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итәргә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>.</w:t>
      </w:r>
    </w:p>
    <w:p w14:paraId="6373C0A7" w14:textId="16954DFE" w:rsidR="00993E0C" w:rsidRPr="00423836" w:rsidRDefault="00993E0C" w:rsidP="001C415A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93E0C">
        <w:rPr>
          <w:rFonts w:ascii="Times New Roman" w:hAnsi="Times New Roman" w:cs="Times New Roman"/>
          <w:sz w:val="27"/>
          <w:szCs w:val="27"/>
        </w:rPr>
        <w:t>3.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2023 </w:t>
      </w:r>
      <w:proofErr w:type="spellStart"/>
      <w:r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14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февралендәге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1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«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» 2022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д</w:t>
      </w:r>
      <w:r>
        <w:rPr>
          <w:rFonts w:ascii="Times New Roman" w:hAnsi="Times New Roman" w:cs="Times New Roman"/>
          <w:sz w:val="27"/>
          <w:szCs w:val="27"/>
        </w:rPr>
        <w:t>екабрендәге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хакында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»</w:t>
      </w:r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кушымталар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көчен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югалткан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93E0C">
        <w:rPr>
          <w:rFonts w:ascii="Times New Roman" w:hAnsi="Times New Roman" w:cs="Times New Roman"/>
          <w:sz w:val="27"/>
          <w:szCs w:val="27"/>
        </w:rPr>
        <w:t>танырга</w:t>
      </w:r>
      <w:proofErr w:type="spellEnd"/>
      <w:r w:rsidRPr="00993E0C">
        <w:rPr>
          <w:rFonts w:ascii="Times New Roman" w:hAnsi="Times New Roman" w:cs="Times New Roman"/>
          <w:sz w:val="27"/>
          <w:szCs w:val="27"/>
        </w:rPr>
        <w:t>.</w:t>
      </w:r>
    </w:p>
    <w:p w14:paraId="256FDA7F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E1404F6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tbl>
      <w:tblPr>
        <w:tblW w:w="10665" w:type="dxa"/>
        <w:tblInd w:w="108" w:type="dxa"/>
        <w:tblLook w:val="04A0" w:firstRow="1" w:lastRow="0" w:firstColumn="1" w:lastColumn="0" w:noHBand="0" w:noVBand="1"/>
      </w:tblPr>
      <w:tblGrid>
        <w:gridCol w:w="5074"/>
        <w:gridCol w:w="5591"/>
      </w:tblGrid>
      <w:tr w:rsidR="00CD4C53" w:rsidRPr="00040387" w14:paraId="6F49BFD8" w14:textId="77777777" w:rsidTr="00CD4C53">
        <w:tc>
          <w:tcPr>
            <w:tcW w:w="5074" w:type="dxa"/>
          </w:tcPr>
          <w:p w14:paraId="710F244F" w14:textId="51D21CC9" w:rsidR="00CD4C53" w:rsidRDefault="00993E0C" w:rsidP="00993E0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93E0C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993E0C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993E0C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  <w:r w:rsidRPr="00993E0C">
              <w:rPr>
                <w:rFonts w:ascii="Times New Roman" w:hAnsi="Times New Roman" w:cs="Times New Roman"/>
                <w:sz w:val="27"/>
                <w:szCs w:val="27"/>
              </w:rPr>
              <w:t xml:space="preserve"> Мэры</w:t>
            </w:r>
          </w:p>
          <w:p w14:paraId="6CF0EDD2" w14:textId="77777777" w:rsidR="00CD4C53" w:rsidRPr="00040387" w:rsidRDefault="00CD4C53" w:rsidP="00993E0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71E08CB1" w14:textId="6103FF21" w:rsidR="00CD4C53" w:rsidRDefault="00CD4C53" w:rsidP="00993E0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993E0C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Р.Х.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Муллин</w:t>
            </w:r>
            <w:proofErr w:type="spellEnd"/>
          </w:p>
          <w:p w14:paraId="4E8268CC" w14:textId="77777777" w:rsidR="00CD4C53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BFB35BE" w14:textId="77777777" w:rsidR="00CD4C53" w:rsidRPr="00040387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D4C53" w:rsidRPr="00040387" w14:paraId="59F1D353" w14:textId="77777777" w:rsidTr="00CD4C53">
        <w:trPr>
          <w:trHeight w:val="70"/>
        </w:trPr>
        <w:tc>
          <w:tcPr>
            <w:tcW w:w="5074" w:type="dxa"/>
          </w:tcPr>
          <w:p w14:paraId="7B51AB30" w14:textId="77777777" w:rsidR="00CD4C53" w:rsidRDefault="00CD4C53" w:rsidP="00993E0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07215C08" w14:textId="77777777" w:rsidR="00CD4C53" w:rsidRDefault="00CD4C53" w:rsidP="00993E0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5D461AB" w14:textId="77777777" w:rsidR="00CD4C53" w:rsidRDefault="00CD4C53" w:rsidP="00993E0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FB3B0E4" w14:textId="77777777" w:rsidR="00CD4C53" w:rsidRDefault="00CD4C53" w:rsidP="00993E0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B95F785" w14:textId="77777777" w:rsidR="00CD4C53" w:rsidRDefault="00CD4C53" w:rsidP="00993E0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18582A5" w14:textId="77777777" w:rsidR="00CD4C53" w:rsidRPr="00040387" w:rsidRDefault="00CD4C53" w:rsidP="00154335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132D5A3F" w14:textId="77777777" w:rsidR="00CD4C53" w:rsidRDefault="00CD4C53" w:rsidP="00CD4C53">
      <w:pPr>
        <w:ind w:firstLine="284"/>
        <w:jc w:val="left"/>
      </w:pPr>
    </w:p>
    <w:p w14:paraId="3691BB0C" w14:textId="77777777" w:rsidR="00154335" w:rsidRPr="00154335" w:rsidRDefault="00154335" w:rsidP="00154335">
      <w:pPr>
        <w:ind w:firstLine="708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4335">
        <w:rPr>
          <w:rFonts w:ascii="Times New Roman" w:hAnsi="Times New Roman" w:cs="Times New Roman"/>
          <w:sz w:val="24"/>
          <w:szCs w:val="24"/>
        </w:rPr>
        <w:t>Түбән</w:t>
      </w:r>
      <w:proofErr w:type="spellEnd"/>
      <w:r w:rsidRPr="00154335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шәһәр</w:t>
      </w:r>
      <w:proofErr w:type="spellEnd"/>
      <w:r w:rsidRPr="0015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</w:p>
    <w:p w14:paraId="0FC17A74" w14:textId="77777777" w:rsidR="00154335" w:rsidRPr="00154335" w:rsidRDefault="00154335" w:rsidP="00154335">
      <w:pPr>
        <w:ind w:firstLine="7088"/>
        <w:jc w:val="left"/>
        <w:rPr>
          <w:rFonts w:ascii="Times New Roman" w:hAnsi="Times New Roman" w:cs="Times New Roman"/>
          <w:sz w:val="24"/>
          <w:szCs w:val="24"/>
        </w:rPr>
      </w:pPr>
      <w:r w:rsidRPr="00154335">
        <w:rPr>
          <w:rFonts w:ascii="Times New Roman" w:hAnsi="Times New Roman" w:cs="Times New Roman"/>
          <w:sz w:val="24"/>
          <w:szCs w:val="24"/>
        </w:rPr>
        <w:t xml:space="preserve">2023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154335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мартындагы</w:t>
      </w:r>
      <w:proofErr w:type="spellEnd"/>
    </w:p>
    <w:p w14:paraId="0C83655F" w14:textId="77777777" w:rsidR="00154335" w:rsidRPr="00154335" w:rsidRDefault="00154335" w:rsidP="00154335">
      <w:pPr>
        <w:ind w:firstLine="7088"/>
        <w:jc w:val="left"/>
        <w:rPr>
          <w:rFonts w:ascii="Times New Roman" w:hAnsi="Times New Roman" w:cs="Times New Roman"/>
          <w:sz w:val="24"/>
          <w:szCs w:val="24"/>
        </w:rPr>
      </w:pPr>
      <w:r w:rsidRPr="00154335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15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14:paraId="6CD8F074" w14:textId="38A121BE" w:rsidR="00154335" w:rsidRPr="00154335" w:rsidRDefault="00154335" w:rsidP="00154335">
      <w:pPr>
        <w:ind w:firstLine="7088"/>
        <w:jc w:val="left"/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5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15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335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247C6B04" w14:textId="77777777" w:rsidR="00154335" w:rsidRDefault="00154335" w:rsidP="00CD4C53">
      <w:pPr>
        <w:ind w:firstLine="284"/>
        <w:jc w:val="left"/>
      </w:pPr>
    </w:p>
    <w:p w14:paraId="4C091F67" w14:textId="77777777" w:rsidR="00154335" w:rsidRDefault="00154335" w:rsidP="00CD4C53">
      <w:pPr>
        <w:ind w:firstLine="284"/>
        <w:jc w:val="left"/>
      </w:pPr>
    </w:p>
    <w:p w14:paraId="2D44F9C2" w14:textId="5B0E3B63" w:rsidR="00154335" w:rsidRDefault="00154335" w:rsidP="00CD4C53">
      <w:pPr>
        <w:ind w:firstLine="284"/>
        <w:jc w:val="left"/>
        <w:rPr>
          <w:vanish/>
        </w:rPr>
        <w:sectPr w:rsidR="00154335" w:rsidSect="00CD4C53">
          <w:footerReference w:type="even" r:id="rId8"/>
          <w:footerReference w:type="default" r:id="rId9"/>
          <w:footerReference w:type="first" r:id="rId10"/>
          <w:pgSz w:w="11906" w:h="16838" w:code="9"/>
          <w:pgMar w:top="284" w:right="567" w:bottom="1134" w:left="709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2F6DA5" w:rsidRDefault="00CD4C53" w:rsidP="00CD4C53">
      <w:pPr>
        <w:ind w:firstLine="284"/>
        <w:jc w:val="left"/>
        <w:rPr>
          <w:vanish/>
        </w:rPr>
      </w:pPr>
    </w:p>
    <w:p w14:paraId="759B0436" w14:textId="77777777" w:rsidR="00642D7E" w:rsidRPr="00642D7E" w:rsidRDefault="00642D7E" w:rsidP="00642D7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42D7E">
        <w:rPr>
          <w:rFonts w:ascii="Times New Roman" w:hAnsi="Times New Roman" w:cs="Times New Roman"/>
          <w:bCs/>
          <w:sz w:val="26"/>
          <w:szCs w:val="26"/>
        </w:rPr>
        <w:t xml:space="preserve">2023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елга</w:t>
      </w:r>
      <w:proofErr w:type="spellEnd"/>
      <w:r w:rsidRPr="00642D7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Түбән</w:t>
      </w:r>
      <w:proofErr w:type="spellEnd"/>
      <w:r w:rsidRPr="00642D7E">
        <w:rPr>
          <w:rFonts w:ascii="Times New Roman" w:hAnsi="Times New Roman" w:cs="Times New Roman"/>
          <w:bCs/>
          <w:sz w:val="26"/>
          <w:szCs w:val="26"/>
        </w:rPr>
        <w:t xml:space="preserve"> Кама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шәһәре</w:t>
      </w:r>
      <w:proofErr w:type="spellEnd"/>
    </w:p>
    <w:p w14:paraId="4C1CFC87" w14:textId="56FD8DEB" w:rsidR="00642D7E" w:rsidRPr="00783339" w:rsidRDefault="00642D7E" w:rsidP="00642D7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42D7E">
        <w:rPr>
          <w:rFonts w:ascii="Times New Roman" w:hAnsi="Times New Roman" w:cs="Times New Roman"/>
          <w:bCs/>
          <w:sz w:val="26"/>
          <w:szCs w:val="26"/>
        </w:rPr>
        <w:t xml:space="preserve">бюджеты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дефицитын</w:t>
      </w:r>
      <w:proofErr w:type="spellEnd"/>
      <w:r w:rsidRPr="00642D7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финанслау</w:t>
      </w:r>
      <w:proofErr w:type="spellEnd"/>
      <w:r w:rsidRPr="00642D7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42D7E">
        <w:rPr>
          <w:rFonts w:ascii="Times New Roman" w:hAnsi="Times New Roman" w:cs="Times New Roman"/>
          <w:bCs/>
          <w:sz w:val="26"/>
          <w:szCs w:val="26"/>
        </w:rPr>
        <w:t>чыганаклары</w:t>
      </w:r>
      <w:proofErr w:type="spellEnd"/>
    </w:p>
    <w:p w14:paraId="6D07AAE3" w14:textId="77777777" w:rsidR="00CD4C53" w:rsidRPr="006F6C5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807" w:type="dxa"/>
        <w:tblInd w:w="108" w:type="dxa"/>
        <w:tblLook w:val="0000" w:firstRow="0" w:lastRow="0" w:firstColumn="0" w:lastColumn="0" w:noHBand="0" w:noVBand="0"/>
      </w:tblPr>
      <w:tblGrid>
        <w:gridCol w:w="2727"/>
        <w:gridCol w:w="6379"/>
        <w:gridCol w:w="1701"/>
      </w:tblGrid>
      <w:tr w:rsidR="00642D7E" w:rsidRPr="006F6C58" w14:paraId="56EED405" w14:textId="77777777" w:rsidTr="00993E0C">
        <w:trPr>
          <w:trHeight w:val="300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09E5E3E6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F29AF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9F29AF">
              <w:rPr>
                <w:rFonts w:ascii="Times New Roman" w:hAnsi="Times New Roman" w:cs="Times New Roman"/>
                <w:sz w:val="27"/>
                <w:szCs w:val="27"/>
              </w:rPr>
              <w:t xml:space="preserve"> коды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57D990DE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F29AF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9F29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9F29AF">
              <w:rPr>
                <w:rFonts w:ascii="Times New Roman" w:hAnsi="Times New Roman" w:cs="Times New Roman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5FEBDB3F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E46A6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642D7E" w:rsidRPr="006F6C58" w14:paraId="5A5ECBDD" w14:textId="77777777" w:rsidTr="00993E0C">
        <w:trPr>
          <w:trHeight w:val="80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1C4B8A7F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мең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сум</w:t>
            </w:r>
            <w:r w:rsidRPr="009E46A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642D7E" w:rsidRPr="006F6C58" w14:paraId="42148BDA" w14:textId="77777777" w:rsidTr="00993E0C">
        <w:trPr>
          <w:trHeight w:val="63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313EC679" w:rsidR="00642D7E" w:rsidRPr="006F6C58" w:rsidRDefault="00642D7E" w:rsidP="00642D7E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t xml:space="preserve"> </w:t>
            </w:r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дефицитын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эчке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финанслау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чыганаклары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77777777" w:rsidR="00642D7E" w:rsidRPr="002676E2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5"/>
                <w:szCs w:val="25"/>
              </w:rPr>
            </w:pPr>
            <w:r w:rsidRPr="009656B8"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58 742,4</w:t>
            </w:r>
          </w:p>
        </w:tc>
      </w:tr>
      <w:tr w:rsidR="00642D7E" w:rsidRPr="006F6C58" w14:paraId="135C0868" w14:textId="77777777" w:rsidTr="00993E0C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4C177DEB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исәпкә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алу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счетларда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калган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акчаларны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үзгәртү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77777777" w:rsidR="00642D7E" w:rsidRPr="00AB2F1C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9656B8"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58 742,4</w:t>
            </w:r>
          </w:p>
        </w:tc>
      </w:tr>
      <w:tr w:rsidR="00642D7E" w:rsidRPr="006F6C58" w14:paraId="37BA1082" w14:textId="77777777" w:rsidTr="00993E0C">
        <w:trPr>
          <w:trHeight w:val="104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6977D9D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77777777" w:rsidR="00642D7E" w:rsidRPr="00AB2F1C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642D7E" w:rsidRPr="006F6C58" w14:paraId="62C07514" w14:textId="77777777" w:rsidTr="00993E0C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1A2C2B15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77777777" w:rsidR="00642D7E" w:rsidRPr="00AB2F1C" w:rsidRDefault="00642D7E" w:rsidP="00642D7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642D7E" w:rsidRPr="006F6C58" w14:paraId="6317B1B4" w14:textId="77777777" w:rsidTr="00993E0C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01 05 02 01 00 0000 510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0A247693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77777777" w:rsidR="00642D7E" w:rsidRPr="00AB2F1C" w:rsidRDefault="00642D7E" w:rsidP="00642D7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642D7E" w:rsidRPr="006F6C58" w14:paraId="61D1C429" w14:textId="77777777" w:rsidTr="00993E0C">
        <w:trPr>
          <w:trHeight w:val="79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0BF58C98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Шәһәр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җирлекләре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77777777" w:rsidR="00642D7E" w:rsidRPr="00AB2F1C" w:rsidRDefault="00642D7E" w:rsidP="00642D7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642D7E" w:rsidRPr="006F6C58" w14:paraId="0FC95D68" w14:textId="77777777" w:rsidTr="00993E0C">
        <w:trPr>
          <w:trHeight w:val="131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01 05 00 00 00 0000 600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598A70A4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77777777" w:rsidR="00642D7E" w:rsidRPr="001E3F0A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642D7E" w:rsidRPr="006F6C58" w14:paraId="13FA50FE" w14:textId="77777777" w:rsidTr="00993E0C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176DCD3F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77777777" w:rsidR="00642D7E" w:rsidRPr="001E3F0A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642D7E" w:rsidRPr="006F6C58" w14:paraId="7F5C171F" w14:textId="77777777" w:rsidTr="00993E0C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01 05 02 01 00 0000 610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244EE77C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77777777" w:rsidR="00642D7E" w:rsidRPr="001E3F0A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642D7E" w:rsidRPr="006F6C58" w14:paraId="7ADA5883" w14:textId="77777777" w:rsidTr="00993E0C">
        <w:trPr>
          <w:trHeight w:val="206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38A62B15" w:rsidR="00642D7E" w:rsidRPr="006F6C58" w:rsidRDefault="00642D7E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77777777" w:rsidR="00642D7E" w:rsidRPr="001E3F0A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</w:tbl>
    <w:p w14:paraId="258297C5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7255F18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37"/>
        <w:gridCol w:w="5512"/>
      </w:tblGrid>
      <w:tr w:rsidR="00CD4C53" w:rsidRPr="00040387" w14:paraId="458B37BE" w14:textId="77777777" w:rsidTr="00993E0C">
        <w:trPr>
          <w:trHeight w:val="1097"/>
        </w:trPr>
        <w:tc>
          <w:tcPr>
            <w:tcW w:w="5455" w:type="dxa"/>
          </w:tcPr>
          <w:p w14:paraId="6CA2DB7C" w14:textId="77777777" w:rsidR="00642D7E" w:rsidRPr="00642D7E" w:rsidRDefault="00642D7E" w:rsidP="00642D7E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42D7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642D7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42D7E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21CFB8E7" w14:textId="3ECB254C" w:rsidR="00CD4C53" w:rsidRPr="00040387" w:rsidRDefault="00642D7E" w:rsidP="00642D7E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42D7E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642D7E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642D7E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</w:p>
        </w:tc>
        <w:tc>
          <w:tcPr>
            <w:tcW w:w="5533" w:type="dxa"/>
          </w:tcPr>
          <w:p w14:paraId="38F53349" w14:textId="77777777" w:rsidR="00CD4C53" w:rsidRPr="00040387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1BD484B" w14:textId="77777777" w:rsidR="00CD4C53" w:rsidRPr="00040387" w:rsidRDefault="00CD4C53" w:rsidP="00993E0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8E64D57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A2A82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DEEBD5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09FA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2D29271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348C914" w14:textId="77777777" w:rsidR="00CD4C53" w:rsidRDefault="00CD4C53" w:rsidP="00CD4C53">
      <w:pPr>
        <w:ind w:left="6300"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page" w:tblpX="1054" w:tblpY="-36"/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CD4C53" w:rsidRPr="00080830" w14:paraId="0E1E8C48" w14:textId="77777777" w:rsidTr="00993E0C">
        <w:trPr>
          <w:trHeight w:val="213"/>
        </w:trPr>
        <w:tc>
          <w:tcPr>
            <w:tcW w:w="6771" w:type="dxa"/>
          </w:tcPr>
          <w:p w14:paraId="3A56B771" w14:textId="77777777" w:rsidR="00CD4C53" w:rsidRPr="00080830" w:rsidRDefault="00CD4C53" w:rsidP="00993E0C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99124E" w14:textId="61105FB1" w:rsidR="00642D7E" w:rsidRPr="00642D7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1595847"/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  <w:r w:rsidR="00484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Советының</w:t>
            </w:r>
            <w:proofErr w:type="spellEnd"/>
          </w:p>
          <w:p w14:paraId="25601D78" w14:textId="77777777" w:rsidR="00642D7E" w:rsidRPr="00642D7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елның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мартындагы</w:t>
            </w:r>
            <w:proofErr w:type="spellEnd"/>
          </w:p>
          <w:p w14:paraId="735743FB" w14:textId="77777777" w:rsidR="00642D7E" w:rsidRPr="00642D7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номерлы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карарына</w:t>
            </w:r>
            <w:proofErr w:type="spellEnd"/>
          </w:p>
          <w:p w14:paraId="314A6557" w14:textId="3BAA30C1" w:rsidR="00642D7E" w:rsidRPr="00080830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кушымта</w:t>
            </w:r>
            <w:bookmarkEnd w:id="0"/>
            <w:proofErr w:type="spellEnd"/>
          </w:p>
        </w:tc>
      </w:tr>
    </w:tbl>
    <w:p w14:paraId="44F8592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11698" w:type="dxa"/>
        <w:tblInd w:w="108" w:type="dxa"/>
        <w:tblLook w:val="04A0" w:firstRow="1" w:lastRow="0" w:firstColumn="1" w:lastColumn="0" w:noHBand="0" w:noVBand="1"/>
      </w:tblPr>
      <w:tblGrid>
        <w:gridCol w:w="5013"/>
        <w:gridCol w:w="5902"/>
        <w:gridCol w:w="783"/>
      </w:tblGrid>
      <w:tr w:rsidR="00CD4C53" w:rsidRPr="00080830" w14:paraId="4B370BBA" w14:textId="77777777" w:rsidTr="00642D7E">
        <w:trPr>
          <w:trHeight w:val="80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2E4E" w14:textId="4E304A27" w:rsidR="00CD4C53" w:rsidRPr="002B754F" w:rsidRDefault="00CD4C53" w:rsidP="00642D7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D4C53" w:rsidRPr="00080830" w14:paraId="40934560" w14:textId="77777777" w:rsidTr="00993E0C">
        <w:trPr>
          <w:trHeight w:val="372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DC61D" w14:textId="77777777" w:rsidR="00642D7E" w:rsidRPr="00642D7E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>Түбән</w:t>
            </w:r>
            <w:proofErr w:type="spellEnd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Кама </w:t>
            </w:r>
            <w:proofErr w:type="spellStart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>шәһәренең</w:t>
            </w:r>
            <w:proofErr w:type="spellEnd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2023 </w:t>
            </w:r>
            <w:proofErr w:type="spellStart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>елга</w:t>
            </w:r>
            <w:proofErr w:type="spellEnd"/>
          </w:p>
          <w:p w14:paraId="3EF94835" w14:textId="2E361F67" w:rsidR="00642D7E" w:rsidRPr="002B754F" w:rsidRDefault="00642D7E" w:rsidP="00642D7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бюджет </w:t>
            </w:r>
            <w:proofErr w:type="spellStart"/>
            <w:r w:rsidRPr="00642D7E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керемнәре</w:t>
            </w:r>
            <w:proofErr w:type="spellEnd"/>
          </w:p>
          <w:tbl>
            <w:tblPr>
              <w:tblW w:w="10802" w:type="dxa"/>
              <w:tblLook w:val="04A0" w:firstRow="1" w:lastRow="0" w:firstColumn="1" w:lastColumn="0" w:noHBand="0" w:noVBand="1"/>
            </w:tblPr>
            <w:tblGrid>
              <w:gridCol w:w="2722"/>
              <w:gridCol w:w="6663"/>
              <w:gridCol w:w="1417"/>
            </w:tblGrid>
            <w:tr w:rsidR="00CD4C53" w:rsidRPr="00AB6E18" w14:paraId="0F035078" w14:textId="77777777" w:rsidTr="00993E0C">
              <w:trPr>
                <w:trHeight w:val="375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0568A" w14:textId="46C330AD" w:rsidR="00CD4C53" w:rsidRPr="00AB6E18" w:rsidRDefault="00642D7E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Керем</w:t>
                  </w:r>
                  <w:proofErr w:type="spellEnd"/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4E823" w14:textId="7CEBCE45" w:rsidR="00CD4C53" w:rsidRPr="00AB6E18" w:rsidRDefault="00642D7E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Исеме</w:t>
                  </w:r>
                  <w:proofErr w:type="spellEnd"/>
                  <w:r w:rsidR="00CD4C53"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9A783C" w14:textId="77777777" w:rsidR="00CD4C53" w:rsidRPr="00AB6E18" w:rsidRDefault="00CD4C53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Сумма</w:t>
                  </w:r>
                </w:p>
              </w:tc>
            </w:tr>
            <w:tr w:rsidR="00CD4C53" w:rsidRPr="00AB6E18" w14:paraId="0C8F0E46" w14:textId="77777777" w:rsidTr="00993E0C">
              <w:trPr>
                <w:trHeight w:val="375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32C7B1" w14:textId="5C4DE148" w:rsidR="00CD4C53" w:rsidRPr="00AB6E18" w:rsidRDefault="00642D7E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коды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237856" w14:textId="77777777" w:rsidR="00CD4C53" w:rsidRPr="00AB6E18" w:rsidRDefault="00CD4C53" w:rsidP="00993E0C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C6D6F" w14:textId="511FC87E" w:rsidR="00CD4C53" w:rsidRPr="00AB6E18" w:rsidRDefault="00642D7E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мең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сум</w:t>
                  </w:r>
                  <w:r w:rsidR="00CD4C53"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)</w:t>
                  </w:r>
                </w:p>
              </w:tc>
            </w:tr>
            <w:tr w:rsidR="00CD4C53" w:rsidRPr="00AB6E18" w14:paraId="3B1B160A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349D3" w14:textId="77777777" w:rsidR="00CD4C53" w:rsidRPr="00AB6E18" w:rsidRDefault="00CD4C53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41EE9" w14:textId="77777777" w:rsidR="00CD4C53" w:rsidRPr="00AB6E18" w:rsidRDefault="00CD4C53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2A2C5" w14:textId="77777777" w:rsidR="00CD4C53" w:rsidRPr="00AB6E18" w:rsidRDefault="00CD4C53" w:rsidP="00993E0C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3</w:t>
                  </w:r>
                </w:p>
              </w:tc>
            </w:tr>
            <w:tr w:rsidR="00642D7E" w:rsidRPr="00AB6E18" w14:paraId="3E19EE70" w14:textId="77777777" w:rsidTr="00993E0C">
              <w:trPr>
                <w:trHeight w:val="101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29597F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5B2B23" w14:textId="50C2A2C4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САЛЫМЛЫ ҺӘМ САЛЫМСЫЗ КЕРЕМНӘР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2BAED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2 222 851,3</w:t>
                  </w:r>
                </w:p>
              </w:tc>
            </w:tr>
            <w:tr w:rsidR="00642D7E" w:rsidRPr="00AB6E18" w14:paraId="3479EE42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DD1E73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E5DA7F" w14:textId="3A067379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Табышка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салымнар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,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C273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903 475,0</w:t>
                  </w:r>
                </w:p>
              </w:tc>
            </w:tr>
            <w:tr w:rsidR="00642D7E" w:rsidRPr="00AB6E18" w14:paraId="71FB3667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B61C10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1 01 02000 01 0000 110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5F7399" w14:textId="2E46D68A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Физик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затлар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керемнәренә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269A1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903 475,0</w:t>
                  </w:r>
                </w:p>
              </w:tc>
            </w:tr>
            <w:tr w:rsidR="00642D7E" w:rsidRPr="00AB6E18" w14:paraId="17898606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63036E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77018" w14:textId="3BDDF4F1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Җыелма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керемгә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салым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44074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1 001,3</w:t>
                  </w:r>
                </w:p>
              </w:tc>
            </w:tr>
            <w:tr w:rsidR="00642D7E" w:rsidRPr="00AB6E18" w14:paraId="25853F37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E74C87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1 05 03000 01 0000 110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6FA14B" w14:textId="280CBEA0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Бердәм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авыл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хуҗалыгы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салымы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BBAA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1 001,3</w:t>
                  </w:r>
                </w:p>
              </w:tc>
            </w:tr>
            <w:tr w:rsidR="00642D7E" w:rsidRPr="00AB6E18" w14:paraId="09427CEE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D6D596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CC7C3C" w14:textId="0AB2EFD6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Мөлкәт</w:t>
                  </w:r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кә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салымнар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C6F219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1 214 644,0</w:t>
                  </w:r>
                </w:p>
              </w:tc>
            </w:tr>
            <w:tr w:rsidR="00642D7E" w:rsidRPr="00AB6E18" w14:paraId="538AD7D9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BF73C0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1 06 01000 00 0000 110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C87CEC" w14:textId="74674CE8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Физик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затлар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мөлкәте</w:t>
                  </w:r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нә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D19F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195 103,0</w:t>
                  </w:r>
                </w:p>
              </w:tc>
            </w:tr>
            <w:tr w:rsidR="00642D7E" w:rsidRPr="00AB6E18" w14:paraId="5DA6BB39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87910D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1 06 05000 02 0000 110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D464CF" w14:textId="6BD728AD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Уен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бизнесына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C1ECE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588,0</w:t>
                  </w:r>
                </w:p>
              </w:tc>
            </w:tr>
            <w:tr w:rsidR="00642D7E" w:rsidRPr="00AB6E18" w14:paraId="60B3FC86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69533F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1 06 06000 00 0000 110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AB740C" w14:textId="17E652CA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салымы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8FDA3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1 018 953,0</w:t>
                  </w:r>
                </w:p>
              </w:tc>
            </w:tr>
            <w:tr w:rsidR="00642D7E" w:rsidRPr="00AB6E18" w14:paraId="492347F0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EB7A84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C811FD" w14:textId="3EDC9DF6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Дәүләт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муниципаль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милкендә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булган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мөлкәтне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файдаланудан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66F073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97 466,0</w:t>
                  </w:r>
                </w:p>
              </w:tc>
            </w:tr>
            <w:tr w:rsidR="00642D7E" w:rsidRPr="00AB6E18" w14:paraId="275CCB21" w14:textId="77777777" w:rsidTr="00F74999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8BAC0F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1 11 05000 00 0000 120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54AE8A" w14:textId="38B6E239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мөлкәтне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түләүле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файдалануга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тапшыру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аренда яки башка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рәвешендә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алынган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8BDFA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90 550,0</w:t>
                  </w:r>
                </w:p>
              </w:tc>
            </w:tr>
            <w:tr w:rsidR="00642D7E" w:rsidRPr="00AB6E18" w14:paraId="3795AD1C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E98A62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1 11 07000 00 0000 120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6E9077" w14:textId="49199391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унитар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предприятиеләрдән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түләүләр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90E47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111,0</w:t>
                  </w:r>
                </w:p>
              </w:tc>
            </w:tr>
            <w:tr w:rsidR="00642D7E" w:rsidRPr="00AB6E18" w14:paraId="76025D9D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1ED3A2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1 11 09000 00 0000 120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A993C4" w14:textId="0B6392B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милектәге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мөлкәт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хокуклардан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файдаланудан</w:t>
                  </w:r>
                  <w:proofErr w:type="spellEnd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 w:rsidRPr="00A31BF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69C98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6 805,0</w:t>
                  </w:r>
                </w:p>
              </w:tc>
            </w:tr>
            <w:tr w:rsidR="00642D7E" w:rsidRPr="00AB6E18" w14:paraId="1DB69763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CE4D8A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818A90" w14:textId="5172D55D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Матди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матди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булмаган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активларны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сатудан</w:t>
                  </w:r>
                  <w:proofErr w:type="spellEnd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9A7DE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D9194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4 765,0</w:t>
                  </w:r>
                </w:p>
              </w:tc>
            </w:tr>
            <w:tr w:rsidR="00642D7E" w:rsidRPr="00AB6E18" w14:paraId="54388E0D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hideMark/>
                </w:tcPr>
                <w:p w14:paraId="00DA626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1 14 06000 00 0000 430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FE83B7" w14:textId="11EF5B82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Дәүләт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һәм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милектә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булган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җир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кишәрлекләрен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сатудан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кергән</w:t>
                  </w:r>
                  <w:proofErr w:type="spellEnd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14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керемнәр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FE7B3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4 765,0</w:t>
                  </w:r>
                </w:p>
              </w:tc>
            </w:tr>
            <w:tr w:rsidR="00642D7E" w:rsidRPr="00AB6E18" w14:paraId="7E1467AC" w14:textId="77777777" w:rsidTr="00993E0C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8AE6244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4FC8080" w14:textId="6EF1DB3B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Штрафлар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санкцияләр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зыянны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каплау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A9860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1 500,0</w:t>
                  </w:r>
                </w:p>
              </w:tc>
            </w:tr>
            <w:tr w:rsidR="00642D7E" w:rsidRPr="00AB6E18" w14:paraId="630DB6C4" w14:textId="77777777" w:rsidTr="00F74999">
              <w:trPr>
                <w:trHeight w:val="1816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FDA38A7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1 16 07000 00 0000 140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1BC5296" w14:textId="3BE9371F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органы,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фонды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органы, казна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учреждениесе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Россия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Федерациясе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Үзәк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банкы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Россия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Федерациясе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исеменнән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итүче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бүтән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алдындагы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йөкләмәләрне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үтәмәгән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яисә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тиешенчә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үтәмәгән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очракта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,</w:t>
                  </w:r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закон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яисә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шартнамә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нигезендә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түләнгән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штрафлар</w:t>
                  </w:r>
                  <w:proofErr w:type="spellEnd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неустойка, </w:t>
                  </w:r>
                  <w:proofErr w:type="spellStart"/>
                  <w:r w:rsidRPr="007F0FF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пенялар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8F7F8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1 500,0</w:t>
                  </w:r>
                </w:p>
              </w:tc>
            </w:tr>
            <w:tr w:rsidR="00642D7E" w:rsidRPr="00AB6E18" w14:paraId="7143A5AC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0295698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2 00 00000 00 0000 000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CEBD371" w14:textId="0C7DE6E1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Кире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кайтарылмый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торган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кертемнәр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1B882B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55 805,8</w:t>
                  </w:r>
                </w:p>
              </w:tc>
            </w:tr>
            <w:tr w:rsidR="00642D7E" w:rsidRPr="00AB6E18" w14:paraId="288053EC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B379F56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2 02 49999 13 0000 150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2FE876CB" w14:textId="705845D8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Шәһәр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җирлекләре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бюджетларына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тапшырыла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торган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башка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бюджетара</w:t>
                  </w:r>
                  <w:proofErr w:type="spellEnd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proofErr w:type="spellStart"/>
                  <w:r w:rsidRPr="00642D7E">
                    <w:rPr>
                      <w:rFonts w:ascii="Times New Roman" w:hAnsi="Times New Roman" w:cs="Times New Roman"/>
                      <w:sz w:val="25"/>
                      <w:szCs w:val="25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4220757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55 805,8</w:t>
                  </w:r>
                </w:p>
              </w:tc>
            </w:tr>
            <w:tr w:rsidR="00642D7E" w:rsidRPr="00AB6E18" w14:paraId="6A748724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E204ADE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17E50117" w14:textId="408234DB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  </w:t>
                  </w:r>
                  <w:r>
                    <w:t xml:space="preserve"> </w:t>
                  </w:r>
                  <w:r w:rsidRPr="00642D7E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БАРЛЫК КЕРЕМНӘР: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7678C0C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2 278 657,1</w:t>
                  </w:r>
                </w:p>
              </w:tc>
            </w:tr>
            <w:tr w:rsidR="00642D7E" w:rsidRPr="00AB6E18" w14:paraId="472CA5B0" w14:textId="77777777" w:rsidTr="00993E0C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37167AB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00A2BAB4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  <w:t>Дефицит(-), профицит(+)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DE14BFA" w14:textId="77777777" w:rsidR="00642D7E" w:rsidRPr="00AB6E18" w:rsidRDefault="00642D7E" w:rsidP="00642D7E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-58 742,4</w:t>
                  </w:r>
                </w:p>
              </w:tc>
            </w:tr>
          </w:tbl>
          <w:p w14:paraId="16DD3DA9" w14:textId="77777777" w:rsidR="00CD4C53" w:rsidRPr="00080830" w:rsidRDefault="00CD4C53" w:rsidP="00993E0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D4C53" w:rsidRPr="00040387" w14:paraId="30ACA7A6" w14:textId="77777777" w:rsidTr="00993E0C">
        <w:trPr>
          <w:gridAfter w:val="1"/>
          <w:wAfter w:w="783" w:type="dxa"/>
        </w:trPr>
        <w:tc>
          <w:tcPr>
            <w:tcW w:w="5013" w:type="dxa"/>
          </w:tcPr>
          <w:p w14:paraId="6CD94A91" w14:textId="77777777" w:rsidR="00CD4C53" w:rsidRDefault="00CD4C53" w:rsidP="00993E0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C9E6BD8" w14:textId="77777777" w:rsidR="00200009" w:rsidRPr="00200009" w:rsidRDefault="00200009" w:rsidP="00200009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0009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200009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200009">
              <w:rPr>
                <w:rFonts w:ascii="Times New Roman" w:hAnsi="Times New Roman" w:cs="Times New Roman"/>
                <w:sz w:val="26"/>
                <w:szCs w:val="26"/>
              </w:rPr>
              <w:t>шәһәре</w:t>
            </w:r>
            <w:proofErr w:type="spellEnd"/>
          </w:p>
          <w:p w14:paraId="749C094B" w14:textId="77777777" w:rsidR="00200009" w:rsidRPr="00200009" w:rsidRDefault="00200009" w:rsidP="00200009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00009">
              <w:rPr>
                <w:rFonts w:ascii="Times New Roman" w:hAnsi="Times New Roman" w:cs="Times New Roman"/>
                <w:sz w:val="26"/>
                <w:szCs w:val="26"/>
              </w:rPr>
              <w:t xml:space="preserve">Мэры </w:t>
            </w:r>
            <w:proofErr w:type="spellStart"/>
            <w:r w:rsidRPr="00200009">
              <w:rPr>
                <w:rFonts w:ascii="Times New Roman" w:hAnsi="Times New Roman" w:cs="Times New Roman"/>
                <w:sz w:val="26"/>
                <w:szCs w:val="26"/>
              </w:rPr>
              <w:t>урынбасары</w:t>
            </w:r>
            <w:proofErr w:type="spellEnd"/>
            <w:r w:rsidRPr="0020000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</w:t>
            </w:r>
            <w:r w:rsidRPr="00200009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52728FA8" w14:textId="4272DF4F" w:rsidR="00CD4C53" w:rsidRPr="00B20BC0" w:rsidRDefault="00CD4C53" w:rsidP="00200009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2" w:type="dxa"/>
          </w:tcPr>
          <w:p w14:paraId="0FFE0C9B" w14:textId="77777777" w:rsidR="00CD4C53" w:rsidRPr="00B20BC0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36515B" w14:textId="77777777" w:rsidR="00CD4C53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1A7A01" w14:textId="77777777" w:rsidR="00CD4C53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>М.В. Камелина</w:t>
            </w:r>
          </w:p>
          <w:p w14:paraId="5EDBC8A1" w14:textId="6A9AA78B" w:rsidR="00200009" w:rsidRPr="00B20BC0" w:rsidRDefault="00200009" w:rsidP="00993E0C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6B6310" w14:textId="77777777" w:rsidR="00CD4C53" w:rsidRPr="005D6FF4" w:rsidRDefault="00CD4C53" w:rsidP="00CD4C53">
      <w:pPr>
        <w:rPr>
          <w:vanish/>
        </w:rPr>
      </w:pPr>
    </w:p>
    <w:tbl>
      <w:tblPr>
        <w:tblpPr w:leftFromText="180" w:rightFromText="180" w:vertAnchor="text" w:horzAnchor="margin" w:tblpY="-1703"/>
        <w:tblW w:w="10870" w:type="dxa"/>
        <w:tblLook w:val="04A0" w:firstRow="1" w:lastRow="0" w:firstColumn="1" w:lastColumn="0" w:noHBand="0" w:noVBand="1"/>
      </w:tblPr>
      <w:tblGrid>
        <w:gridCol w:w="7762"/>
        <w:gridCol w:w="3108"/>
      </w:tblGrid>
      <w:tr w:rsidR="00CD4C53" w:rsidRPr="00040387" w14:paraId="08927260" w14:textId="77777777" w:rsidTr="00993E0C">
        <w:trPr>
          <w:trHeight w:val="94"/>
        </w:trPr>
        <w:tc>
          <w:tcPr>
            <w:tcW w:w="7762" w:type="dxa"/>
          </w:tcPr>
          <w:p w14:paraId="202242FC" w14:textId="77777777" w:rsidR="00CD4C53" w:rsidRDefault="00CD4C53" w:rsidP="00993E0C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1F9DD" w14:textId="77777777" w:rsidR="00642D7E" w:rsidRDefault="00642D7E" w:rsidP="00993E0C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445A3" w14:textId="68BE0879" w:rsidR="00642D7E" w:rsidRPr="00642D7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3108" w:type="dxa"/>
          </w:tcPr>
          <w:p w14:paraId="71D87B20" w14:textId="77777777" w:rsidR="00CD4C53" w:rsidRPr="004849BE" w:rsidRDefault="00CD4C53" w:rsidP="00993E0C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14:paraId="3B756E86" w14:textId="655F7F5F" w:rsidR="00642D7E" w:rsidRPr="004849B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24FD9B1F" w14:textId="40A4B315" w:rsidR="00642D7E" w:rsidRPr="004849B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49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Түбән Кама шәһәр</w:t>
            </w:r>
            <w:r w:rsidR="004849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849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Советының</w:t>
            </w:r>
          </w:p>
          <w:p w14:paraId="3034ADFF" w14:textId="77777777" w:rsidR="00642D7E" w:rsidRPr="004849B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49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2023 елның 23 мартындагы</w:t>
            </w:r>
          </w:p>
          <w:p w14:paraId="7003D488" w14:textId="77777777" w:rsidR="00642D7E" w:rsidRPr="00642D7E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номерлы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карарына</w:t>
            </w:r>
            <w:proofErr w:type="spellEnd"/>
          </w:p>
          <w:p w14:paraId="42EFE78A" w14:textId="248C221E" w:rsidR="00642D7E" w:rsidRPr="00040387" w:rsidRDefault="00642D7E" w:rsidP="00642D7E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7E">
              <w:rPr>
                <w:rFonts w:ascii="Times New Roman" w:hAnsi="Times New Roman" w:cs="Times New Roman"/>
                <w:sz w:val="24"/>
                <w:szCs w:val="24"/>
              </w:rPr>
              <w:t>кушымта</w:t>
            </w:r>
            <w:proofErr w:type="spellEnd"/>
          </w:p>
        </w:tc>
      </w:tr>
    </w:tbl>
    <w:p w14:paraId="0F02373A" w14:textId="77777777" w:rsidR="00200009" w:rsidRPr="00200009" w:rsidRDefault="00200009" w:rsidP="00200009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00009">
        <w:rPr>
          <w:rFonts w:ascii="Times New Roman" w:hAnsi="Times New Roman" w:cs="Times New Roman"/>
          <w:bCs/>
          <w:sz w:val="26"/>
          <w:szCs w:val="26"/>
        </w:rPr>
        <w:t xml:space="preserve">2023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елга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Түбән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Кама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шәһәре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бюджеты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чыгымнары</w:t>
      </w:r>
      <w:proofErr w:type="spellEnd"/>
    </w:p>
    <w:p w14:paraId="630D6623" w14:textId="77777777" w:rsidR="00200009" w:rsidRPr="00200009" w:rsidRDefault="00200009" w:rsidP="00200009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классификациясенең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бүлекләре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һәм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бүлекчәләре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>,</w:t>
      </w:r>
    </w:p>
    <w:p w14:paraId="14144427" w14:textId="77777777" w:rsidR="00200009" w:rsidRPr="00200009" w:rsidRDefault="00200009" w:rsidP="00200009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максатчан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статьялары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(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муниципаль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программалар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һәм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эшчәнлекнең</w:t>
      </w:r>
      <w:proofErr w:type="spellEnd"/>
    </w:p>
    <w:p w14:paraId="6887542C" w14:textId="77777777" w:rsidR="00200009" w:rsidRPr="00200009" w:rsidRDefault="00200009" w:rsidP="00200009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программалы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булмаган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юнәлешләре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)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һәм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чыгымнар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төрләре</w:t>
      </w:r>
      <w:proofErr w:type="spellEnd"/>
    </w:p>
    <w:p w14:paraId="418DFA47" w14:textId="2AB50B2E" w:rsidR="00200009" w:rsidRDefault="00200009" w:rsidP="00200009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төркемнәре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буенча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бюджет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ассигнованиеләрен</w:t>
      </w:r>
      <w:proofErr w:type="spellEnd"/>
      <w:r w:rsidRPr="0020000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200009">
        <w:rPr>
          <w:rFonts w:ascii="Times New Roman" w:hAnsi="Times New Roman" w:cs="Times New Roman"/>
          <w:bCs/>
          <w:sz w:val="26"/>
          <w:szCs w:val="26"/>
        </w:rPr>
        <w:t>бүлү</w:t>
      </w:r>
      <w:proofErr w:type="spellEnd"/>
    </w:p>
    <w:p w14:paraId="518DE187" w14:textId="7E52FB9D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proofErr w:type="spellStart"/>
      <w:r w:rsidR="00200009">
        <w:rPr>
          <w:rFonts w:ascii="Times New Roman" w:hAnsi="Times New Roman" w:cs="Times New Roman"/>
          <w:bCs/>
          <w:sz w:val="26"/>
          <w:szCs w:val="26"/>
        </w:rPr>
        <w:t>мең</w:t>
      </w:r>
      <w:proofErr w:type="spellEnd"/>
      <w:r w:rsidR="00200009">
        <w:rPr>
          <w:rFonts w:ascii="Times New Roman" w:hAnsi="Times New Roman" w:cs="Times New Roman"/>
          <w:bCs/>
          <w:sz w:val="26"/>
          <w:szCs w:val="26"/>
        </w:rPr>
        <w:t xml:space="preserve"> сум</w:t>
      </w:r>
    </w:p>
    <w:tbl>
      <w:tblPr>
        <w:tblW w:w="11062" w:type="dxa"/>
        <w:tblInd w:w="103" w:type="dxa"/>
        <w:tblLook w:val="04A0" w:firstRow="1" w:lastRow="0" w:firstColumn="1" w:lastColumn="0" w:noHBand="0" w:noVBand="1"/>
      </w:tblPr>
      <w:tblGrid>
        <w:gridCol w:w="6060"/>
        <w:gridCol w:w="466"/>
        <w:gridCol w:w="567"/>
        <w:gridCol w:w="1696"/>
        <w:gridCol w:w="591"/>
        <w:gridCol w:w="1682"/>
      </w:tblGrid>
      <w:tr w:rsidR="00CD4C53" w:rsidRPr="00B7652A" w14:paraId="45D3CA39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E2D1" w14:textId="74D98094" w:rsidR="00CD4C53" w:rsidRPr="00B7652A" w:rsidRDefault="00200009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73F8D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DAC9C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B2D7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B799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04C16" w14:textId="2ECEE5F4" w:rsidR="00CD4C53" w:rsidRPr="00200009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2023</w:t>
            </w:r>
            <w:r w:rsidR="00200009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 xml:space="preserve"> елга сумма</w:t>
            </w:r>
          </w:p>
        </w:tc>
      </w:tr>
      <w:tr w:rsidR="00CD4C53" w:rsidRPr="00B7652A" w14:paraId="4B7B7644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CB90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B51DF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08378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79EB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218B9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1758" w14:textId="77777777" w:rsidR="00CD4C53" w:rsidRPr="00B7652A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200009" w:rsidRPr="00B7652A" w14:paraId="00A782B0" w14:textId="77777777" w:rsidTr="00A139BB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74ECBD" w14:textId="792020E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Гомумдәүләт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AE6E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EAE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E9A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31D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5FFE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63 584,5</w:t>
            </w:r>
          </w:p>
        </w:tc>
      </w:tr>
      <w:tr w:rsidR="00200009" w:rsidRPr="00B7652A" w14:paraId="5838BD1C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4D42C6" w14:textId="2A52675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хакимиятенең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закон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чыгару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вәкиллекле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берәмлекләрнең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вәкиллекле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77F8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E62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D4E2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B7FD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116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200009" w:rsidRPr="00B7652A" w14:paraId="08FFFB25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BBCA38" w14:textId="3F6964A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Чыгымнарның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программасыз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9812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F24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7C60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60A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932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200009" w:rsidRPr="00B7652A" w14:paraId="0A220E9C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527ABA" w14:textId="7994809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Үзәк</w:t>
            </w: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B2BE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14B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38BD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974A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FC9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200009" w:rsidRPr="00B7652A" w14:paraId="0923239E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73888" w14:textId="65789E9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ACA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C1DB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E54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4889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8103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200009" w:rsidRPr="00B7652A" w14:paraId="537A7229" w14:textId="77777777" w:rsidTr="00A139BB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A0DC3" w14:textId="55897DF2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EAF8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FD48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8679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B59D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226E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200009" w:rsidRPr="00B7652A" w14:paraId="19EE9F5F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7A625E" w14:textId="375F9FB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Россия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Федерациясе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Хөкүмәте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, Россия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Федерациясе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субъектлары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хакимиятенең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югары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башкарма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администрация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C70F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6BC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1860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FF1E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A3E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200009" w:rsidRPr="00B7652A" w14:paraId="6B5FA135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64AE90" w14:textId="7AA57A82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Чыгымнарның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программасыз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9CD3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2770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C67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015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859F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200009" w:rsidRPr="00B7652A" w14:paraId="74200402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B857AD" w14:textId="471090C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Үзәк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779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C8D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8F82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1F3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87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200009" w:rsidRPr="00B7652A" w14:paraId="28308C14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6A6B5" w14:textId="4477210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297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D7E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B32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D700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0B79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200009" w:rsidRPr="00B7652A" w14:paraId="4598D38C" w14:textId="77777777" w:rsidTr="00A139BB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A9BC7" w14:textId="42A2170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0A3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EDF0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EF89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3AC0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1CB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200009" w:rsidRPr="00B7652A" w14:paraId="661063F2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87781" w14:textId="270C217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5AF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A98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F2B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7342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4B0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200009" w:rsidRPr="00B7652A" w14:paraId="6BED833C" w14:textId="77777777" w:rsidTr="00A139BB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7264A" w14:textId="1144EFBC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Финанс,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салым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таможня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финанс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финанс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-бюджет)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күзәтчелеге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A38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21FD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BAD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C39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F0FC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200009" w:rsidRPr="00B7652A" w14:paraId="2E9A3046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0803F" w14:textId="0DF0CB4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вәкаләтләре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ашыруга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 xml:space="preserve"> муниципаль берәмлекләр бюджетларына</w:t>
            </w: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4B6A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FB5E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2303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08AE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2FA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200009" w:rsidRPr="00B7652A" w14:paraId="0C61F5A8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ACB03" w14:textId="44B2D1A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B2D4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4A19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7B21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7D17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2D4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200009" w:rsidRPr="00B7652A" w14:paraId="3C250D44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9E0FC" w14:textId="01B4F6C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Резерв фонд</w:t>
            </w:r>
            <w:r w:rsidRPr="007F0FF2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>лары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EAC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4B0B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01D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93F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A31C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5 000,0</w:t>
            </w:r>
          </w:p>
        </w:tc>
      </w:tr>
      <w:tr w:rsidR="00200009" w:rsidRPr="00B7652A" w14:paraId="46A296C7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ABF58" w14:textId="22F98B3D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үзидарә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органнарының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резерв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B846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38A4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CD9B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8974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0E6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200009" w:rsidRPr="00B7652A" w14:paraId="3806E3D7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F38D1" w14:textId="16D91966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392A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CE2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7060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E46C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E282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200009" w:rsidRPr="00B7652A" w14:paraId="56A7773D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F851F" w14:textId="7B1EBA4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Башка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гомумдәүләт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2E42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A48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CDDD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7FC5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711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23 816,7</w:t>
            </w:r>
          </w:p>
        </w:tc>
      </w:tr>
      <w:tr w:rsidR="00200009" w:rsidRPr="00B7652A" w14:paraId="56007969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650F9" w14:textId="73D1EC8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Оешмалар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милке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салым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салымы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5D4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0AB0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593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E19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FC7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200009" w:rsidRPr="00B7652A" w14:paraId="5EC26B46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879C" w14:textId="6332A6A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55D0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F1BB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994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B8B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3D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200009" w:rsidRPr="00B7652A" w14:paraId="04358D2E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3571" w14:textId="1A5A7DA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>Башка түләүләр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282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8D4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DC0B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1F0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DEC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22 325,8</w:t>
            </w:r>
          </w:p>
        </w:tc>
      </w:tr>
      <w:tr w:rsidR="00200009" w:rsidRPr="00B7652A" w14:paraId="35EE6F58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75CE1E" w14:textId="2B65C486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156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F460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F93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BE8C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276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200009" w:rsidRPr="00B7652A" w14:paraId="3C0E583C" w14:textId="77777777" w:rsidTr="00E77224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4848" w14:textId="4887CB3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BA64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E85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EC2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5B98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920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1 710,7</w:t>
            </w:r>
          </w:p>
        </w:tc>
      </w:tr>
      <w:tr w:rsidR="00200009" w:rsidRPr="00B7652A" w14:paraId="4867C4C2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BE08" w14:textId="1517051A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Социаль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тәэминат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халыкка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бүтән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F04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B68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02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DB42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457C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200009" w:rsidRPr="00B7652A" w14:paraId="4CE62AFF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4160D" w14:textId="33C423C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EC6D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0E7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D396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064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8D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19 359,1</w:t>
            </w:r>
          </w:p>
        </w:tc>
      </w:tr>
      <w:tr w:rsidR="00200009" w:rsidRPr="00B7652A" w14:paraId="77BC01B7" w14:textId="77777777" w:rsidTr="00993E0C">
        <w:trPr>
          <w:trHeight w:val="285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4896" w14:textId="0B880A0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751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CC71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ECD3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AD9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686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200009" w:rsidRPr="00B7652A" w14:paraId="56C58A83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AB754" w14:textId="2E4CCFAB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хезмәткәрләрне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иминиятләштерү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D01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82D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0D1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4FEE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305E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200009" w:rsidRPr="00B7652A" w14:paraId="3471A64D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B481" w14:textId="2CB0BD25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AEC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C4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97CF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B08E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9B6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200009" w:rsidRPr="00B7652A" w14:paraId="5038880A" w14:textId="77777777" w:rsidTr="00DD2CAD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9BA3" w14:textId="4139F005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хезмәткәрләрне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д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испансер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лаштыру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708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498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78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F042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602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200009" w:rsidRPr="00B7652A" w14:paraId="2DA76F1C" w14:textId="77777777" w:rsidTr="00DD2CAD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7D9C0" w14:textId="7D8325D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966B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CE7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0CA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1850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9B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200009" w:rsidRPr="00B7652A" w14:paraId="7FCFA63D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3E6C" w14:textId="2C1EB66D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вәкаләтләренең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ашыру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берәмлекләр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D600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96EC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C267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C1FB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94E5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200009" w:rsidRPr="00B7652A" w14:paraId="1B9B5D5D" w14:textId="77777777" w:rsidTr="00DD2CAD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9604E" w14:textId="6474702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81B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CA96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C04E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D62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B424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200009" w:rsidRPr="00B7652A" w14:paraId="054401EF" w14:textId="77777777" w:rsidTr="00DD2CAD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8703" w14:textId="76DF13DB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Милли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икътисад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D49D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6AF7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5894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FD2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B0A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200009" w:rsidRPr="00B7652A" w14:paraId="381C1913" w14:textId="77777777" w:rsidTr="00DD2CAD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AE174" w14:textId="77336E5A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Юл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хуҗалыгы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юл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фондлары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D86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51F1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76A8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DE84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59B1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200009" w:rsidRPr="00B7652A" w14:paraId="260BE57A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AC5A5" w14:textId="0060FAD3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«2020-2025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юл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хәрәкәте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иминлеген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арттыру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максатчан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D195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121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0CCA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447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168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200009" w:rsidRPr="00B7652A" w14:paraId="26A6208C" w14:textId="77777777" w:rsidTr="00DD2CAD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F4825" w14:textId="79B7700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кысаларында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округлары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чикләрендә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автомобиль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юлларын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инженерлык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корылмаларын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F909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A4F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D59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06E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3A2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200009" w:rsidRPr="00B7652A" w14:paraId="75BC08C5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B5B13" w14:textId="336AD38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1B4E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DD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835B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2E1A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710C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200009" w:rsidRPr="00B7652A" w14:paraId="0E18283D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6348" w14:textId="128FC6B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200009">
              <w:rPr>
                <w:rFonts w:ascii="Times New Roman" w:hAnsi="Times New Roman" w:cs="Times New Roman"/>
                <w:bCs/>
                <w:sz w:val="25"/>
                <w:szCs w:val="25"/>
              </w:rPr>
              <w:t>Чыгымнарның</w:t>
            </w:r>
            <w:proofErr w:type="spellEnd"/>
            <w:r w:rsidRPr="0020000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программасыз</w:t>
            </w:r>
            <w:proofErr w:type="spellEnd"/>
            <w:r w:rsidRPr="0020000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bCs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290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A0BE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740F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3F60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800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48 500,0</w:t>
            </w:r>
          </w:p>
        </w:tc>
      </w:tr>
      <w:tr w:rsidR="00200009" w:rsidRPr="00B7652A" w14:paraId="4C385A5A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7464" w14:textId="214B8CB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кысаларында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округлары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чикләрендә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автомобиль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юлларын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инженерлык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корылмаларын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төзү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FE1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48E9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E3A1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7C0B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6BC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200009" w:rsidRPr="00B7652A" w14:paraId="32F2A875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F1D37" w14:textId="0405BDB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00009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09DB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08F4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4E65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4774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03E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200009" w:rsidRPr="00B7652A" w14:paraId="6BE9FE68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56DCB" w14:textId="6CC9FBB3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Торак-коммуналь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1BDB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0AF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B78B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31B6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839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330 944,2</w:t>
            </w:r>
          </w:p>
        </w:tc>
      </w:tr>
      <w:tr w:rsidR="00200009" w:rsidRPr="00B7652A" w14:paraId="5AB6D786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1C67C" w14:textId="2D93DC53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Торак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8295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9B1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7D5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D88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AB2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114 894,6</w:t>
            </w:r>
          </w:p>
        </w:tc>
      </w:tr>
      <w:tr w:rsidR="00200009" w:rsidRPr="00B7652A" w14:paraId="0E0F0516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72026" w14:textId="4A5D4736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вәкаләтләренең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ашыру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берәмлекләр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91DE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E224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5F08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8889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C8C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200009" w:rsidRPr="00B7652A" w14:paraId="42D4E3EA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2D676" w14:textId="4A3862D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A69E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E62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DFA7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EAE5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2932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200009" w:rsidRPr="00B7652A" w14:paraId="2482C393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8552E" w14:textId="5BC4B91C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Социаль-мәдәни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өлкә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объектларын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кабул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файдалануга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тапшыру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8C95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ADC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9A7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2BC6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0BF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200009" w:rsidRPr="00B7652A" w14:paraId="0C6FD550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B000" w14:textId="4BC2C2B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DC26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87B9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9CE8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420B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4EB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200009" w:rsidRPr="00B7652A" w14:paraId="22DCFA87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71F07" w14:textId="02F3095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Торак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хуҗалыгы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өлкәсендәге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торак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фондын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инвентаризацияләү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E158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CA88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AC7C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F94C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B7652A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B94E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200009" w:rsidRPr="00B7652A" w14:paraId="2157B88B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3C9E3" w14:textId="27651255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4CFD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59AA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A0F8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3276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877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200009" w:rsidRPr="00B7652A" w14:paraId="212E5E2E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F72B4" w14:textId="3780057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044C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C250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5F62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12A3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E01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200009" w:rsidRPr="00B7652A" w14:paraId="72EBE41E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FC29C" w14:textId="7FD59B5B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Коммуналь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хуҗалык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өлкәсендәге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корылмаларны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яңадан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бәяләү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регистрны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бару)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9A17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4B81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7EE8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586A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BB2E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200009" w:rsidRPr="00B7652A" w14:paraId="5E7B02D9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B51AD" w14:textId="1EBA0A7C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9409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F225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6374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2A0E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04D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200009" w:rsidRPr="00B7652A" w14:paraId="6B65DF11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92F00" w14:textId="0E5C11E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Төзекләндерү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CE99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B2B5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A736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5B1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FE5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215 753,6</w:t>
            </w:r>
          </w:p>
        </w:tc>
      </w:tr>
      <w:tr w:rsidR="00200009" w:rsidRPr="00B7652A" w14:paraId="2940A52D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B929A" w14:textId="794C659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Урамнарны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яктырту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E88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B461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C1CF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1312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B7652A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D98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73 831,5</w:t>
            </w:r>
          </w:p>
        </w:tc>
      </w:tr>
      <w:tr w:rsidR="00200009" w:rsidRPr="00B7652A" w14:paraId="0849B076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D6B5E" w14:textId="2E22629E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BB9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5131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9B8D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CA0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31A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200009" w:rsidRPr="00B7652A" w14:paraId="5C0FFD50" w14:textId="77777777" w:rsidTr="00261A6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366F4" w14:textId="1BACF62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1481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EBE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4BF1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34B0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1AFB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200009" w:rsidRPr="00B7652A" w14:paraId="7965A77B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5D87A" w14:textId="730A60DC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Яшелләндерү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A82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708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7F57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F8FF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057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200009" w:rsidRPr="00B7652A" w14:paraId="46FE8A6F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D7002F" w14:textId="66E5549D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EF78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969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9F7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367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FB3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200009" w:rsidRPr="00B7652A" w14:paraId="2F9AEBC3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1A967" w14:textId="241CA703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Күмү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урыннарын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оештыру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CAF8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6C97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B20E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A664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B79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200009" w:rsidRPr="00B7652A" w14:paraId="7F8E4AC8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356B4" w14:textId="012E8D1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207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35BD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79B0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242E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E4C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200009" w:rsidRPr="00B7652A" w14:paraId="1A5EC2D6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7C61B" w14:textId="039BC0C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округларын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җирлекләрне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буенча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7BF9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FBA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E6D8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C177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6C5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37 430,2</w:t>
            </w:r>
          </w:p>
        </w:tc>
      </w:tr>
      <w:tr w:rsidR="00200009" w:rsidRPr="00B7652A" w14:paraId="737AD703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549EF" w14:textId="643D825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2268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CAE3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404B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4C12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06E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200009" w:rsidRPr="00B7652A" w14:paraId="1B02901B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978659" w14:textId="5731603A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F2B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AC3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BCF7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2CA0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CE7B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200009" w:rsidRPr="00B7652A" w14:paraId="7518530F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5F24DD" w14:textId="2FD82AA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Парклар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скверларны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60FF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E92B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ECA7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B527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6668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200009" w:rsidRPr="00B7652A" w14:paraId="19E56862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37569E" w14:textId="1E68F8F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2C21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CCC4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5135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4AC4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2034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200009" w:rsidRPr="00B7652A" w14:paraId="4FE28F25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E22F0D" w14:textId="5438C47D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районнар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авыл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(«горизонталь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»)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C91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60FC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84DB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B1CA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7408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200009" w:rsidRPr="00B7652A" w14:paraId="6B3049E0" w14:textId="77777777" w:rsidTr="001E0FD8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A6911" w14:textId="6E6E85D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D76D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5ACE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7626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CC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1AB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200009" w:rsidRPr="00B7652A" w14:paraId="2E4A1C1A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F0917" w14:textId="25C248C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C94C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F6A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651E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02B5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A6F3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200009" w:rsidRPr="00B7652A" w14:paraId="0EE1AEDA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4DA0C" w14:textId="765568E9" w:rsidR="00200009" w:rsidRPr="00B7652A" w:rsidRDefault="008C6814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FEE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0B5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CD6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456D" w14:textId="0F7A9B68" w:rsidR="00200009" w:rsidRPr="00B7652A" w:rsidRDefault="008C6814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200009" w:rsidRPr="00B7652A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1471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200009" w:rsidRPr="00B7652A" w14:paraId="33ADD328" w14:textId="77777777" w:rsidTr="00993E0C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A516" w14:textId="1F45AD3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Әйләнә-тирә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мохитне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2EB5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162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CB48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7406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F0F6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200009" w:rsidRPr="00B7652A" w14:paraId="0AE270FF" w14:textId="77777777" w:rsidTr="001E0FD8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73FC" w14:textId="1C5B66F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Үсемлек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хайваннар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дөньясы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объектларын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аларның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яшәү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тирәлеген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044D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DD21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151A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A42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EA4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200009" w:rsidRPr="00B7652A" w14:paraId="24D68D30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58EA6" w14:textId="5D4675E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Табигатьне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саклау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чаралары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E4FF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FAD6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AF72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813E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0F15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200009" w:rsidRPr="00B7652A" w14:paraId="0CE42931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3F55" w14:textId="69D7D05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171F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46D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D5BA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2F72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178C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200009" w:rsidRPr="00B7652A" w14:paraId="63CB4B1F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CF2AD" w14:textId="71217E8C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, кинематография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A15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7DC1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46B7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BF57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E7B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200009" w:rsidRPr="00B7652A" w14:paraId="7E565320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DE212" w14:textId="108B398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Мәдәният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67F0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8C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AA38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FA8E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FE80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200009" w:rsidRPr="00B7652A" w14:paraId="3F520F37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FDDFF" w14:textId="2D954902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«20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21</w:t>
            </w: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464B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9B9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5EB4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F496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B9A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200009" w:rsidRPr="00B7652A" w14:paraId="4070BB6C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E78C3" w14:textId="56223F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Музейларны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комплекслы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BAB2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E61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880D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3624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94D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200009" w:rsidRPr="00B7652A" w14:paraId="5F9F09A2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2E471" w14:textId="6F309BB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Музейлар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2A47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BFB7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9D6D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4108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B191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200009" w:rsidRPr="00B7652A" w14:paraId="5533E703" w14:textId="77777777" w:rsidTr="005C281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16A1C" w14:textId="4B54D2E4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0A15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A797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2DBE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A97D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0D18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200009" w:rsidRPr="00B7652A" w14:paraId="5F8C5233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2414C" w14:textId="6BCB816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FC6F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E11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76CB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A2D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C036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200009" w:rsidRPr="00B7652A" w14:paraId="2ACB9186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A540F" w14:textId="2AF5695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«Театр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челтәрләрен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7BA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4BA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F51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730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AC16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200009" w:rsidRPr="00B7652A" w14:paraId="17A8D950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A7F1F" w14:textId="61A6B02D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Театрлар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BA00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614B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6705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0F06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8D9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200009" w:rsidRPr="00B7652A" w14:paraId="65F7F07A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5846A" w14:textId="6902038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5B2B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713D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1F44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43BD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022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200009" w:rsidRPr="00B7652A" w14:paraId="4F73BEFC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D175BF" w14:textId="17224296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F23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3CE3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8E9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CE75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95B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200009" w:rsidRPr="00B7652A" w14:paraId="53EE452A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72AF27" w14:textId="656642D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К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итапханә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хезмәте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системасын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 xml:space="preserve"> төп чарасы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62A5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2DD7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5F45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C9C7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F3F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200009" w:rsidRPr="00B7652A" w14:paraId="706510EE" w14:textId="77777777" w:rsidTr="00413827">
        <w:trPr>
          <w:trHeight w:val="33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E02E73" w14:textId="5D93DBD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Китапханәләр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2FBF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84AA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4DD6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EB87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7BDB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200009" w:rsidRPr="00B7652A" w14:paraId="2F23F6BF" w14:textId="77777777" w:rsidTr="0041382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76E4C" w14:textId="0A44BD98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F52E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CDE3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733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0F3C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A5A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200009" w:rsidRPr="00B7652A" w14:paraId="11F631DB" w14:textId="77777777" w:rsidTr="00413827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DD9A0" w14:textId="0C43C560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2999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B97E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FC63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446D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F2AB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200009" w:rsidRPr="00B7652A" w14:paraId="559128DF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E358B4" w14:textId="708516C2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З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аманча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музыка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 xml:space="preserve"> төп чарасы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EC96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26B3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BFD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6C6E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C60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140 350,0</w:t>
            </w:r>
          </w:p>
        </w:tc>
      </w:tr>
      <w:tr w:rsidR="00200009" w:rsidRPr="00B7652A" w14:paraId="1B47AA77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D9CD4D" w14:textId="3A08E9DB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Клублар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-ял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үзәкләре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5D81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FD16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6D1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54EE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444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200009" w:rsidRPr="00B7652A" w14:paraId="29CE4C71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34EE7" w14:textId="3C10E223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6CC2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3FFD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A47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23C2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9AD6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200009" w:rsidRPr="00B7652A" w14:paraId="2AE4A687" w14:textId="77777777" w:rsidTr="0046039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5766D6" w14:textId="5B1BDFE5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10D2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1D90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0795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B486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97A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200009" w:rsidRPr="00B7652A" w14:paraId="6E6B8A99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D5601D" w14:textId="792EB98A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Концерт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4EE8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0BC5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7228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3D68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CCB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200009" w:rsidRPr="00B7652A" w14:paraId="378E8351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109CB" w14:textId="222BE375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16E1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A1F4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FEC3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5138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BFCD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200009" w:rsidRPr="00B7652A" w14:paraId="011ED4B0" w14:textId="77777777" w:rsidTr="0046039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508666" w14:textId="0A71F38F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0FE4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A49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E2B4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7CD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1E7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200009" w:rsidRPr="00B7652A" w14:paraId="7DBD5FDD" w14:textId="77777777" w:rsidTr="00460391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2176B" w14:textId="25E3AAD1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Pr="007F0FF2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Х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окук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бозуларны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җинаятьләрне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профилактикалау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камилләштерү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7F0FF2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90F2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83C9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9BCD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D906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A215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200009" w:rsidRPr="00B7652A" w14:paraId="29802A9A" w14:textId="77777777" w:rsidTr="0046039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3A502" w14:textId="3219B28A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7F0FF2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 xml:space="preserve"> </w:t>
            </w:r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«2021-2025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елларга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шәһәрендә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хокук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бозуларны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җинаятьләрне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профилактикалау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буенча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эшчәнлек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оештыру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» 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</w:t>
            </w:r>
            <w:proofErr w:type="spellEnd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7F0FF2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242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DD19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F985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9B7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E391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3 000,0</w:t>
            </w:r>
          </w:p>
        </w:tc>
      </w:tr>
      <w:tr w:rsidR="00200009" w:rsidRPr="00B7652A" w14:paraId="6C8520BD" w14:textId="77777777" w:rsidTr="00460391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EF1F3A" w14:textId="0E1202D9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DC04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60CD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7F5B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A444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0BC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200009" w:rsidRPr="00B7652A" w14:paraId="449CFB89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5D7E3" w14:textId="08A0D01E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Чыгымнарның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программасыз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8089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E5CA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442F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B33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AC6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2 305,8</w:t>
            </w:r>
          </w:p>
        </w:tc>
      </w:tr>
      <w:tr w:rsidR="00200009" w:rsidRPr="00B7652A" w14:paraId="6F73400E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8F1C" w14:textId="6C7FB50C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Музейлар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104E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FD8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9AAA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52E8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953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200009" w:rsidRPr="00B7652A" w14:paraId="048391D2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4F53" w14:textId="6FA1A56E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8EEE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2064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6F2D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FB67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6E2B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200009" w:rsidRPr="00B7652A" w14:paraId="48C3C20F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DDFE2" w14:textId="002651EE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еатрлар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2BC96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9BE6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95AB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90EC5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669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200009" w:rsidRPr="00B7652A" w14:paraId="5A8CDB23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89D2F" w14:textId="3B0AF42B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D57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4E5D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2433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8F1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6E7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200009" w:rsidRPr="00B7652A" w14:paraId="3679DA1F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FB1BE" w14:textId="0F67B4DC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Иҗади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эшчәнлеккә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ярдәм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театрларның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матди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-т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ехник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базасын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ныгытуга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финанслаш</w:t>
            </w: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2B2A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D327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70CF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8A5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E6B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200009" w:rsidRPr="00B7652A" w14:paraId="5965C79C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9BAB" w14:textId="798D7853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DE91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47F90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E671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6BF6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942D4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200009" w:rsidRPr="00B7652A" w14:paraId="7B3B8C8A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8A9B" w14:textId="74B55EBF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Клублар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мәдәни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-ял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үзәкләре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D3B78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F384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7CF3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938B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288EC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200009" w:rsidRPr="00B7652A" w14:paraId="254B78E4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7CED" w14:textId="75242027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44E1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39DF7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00AFD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241E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463E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200009" w:rsidRPr="00B7652A" w14:paraId="1DFC382F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776D" w14:textId="1ACE207D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Концерт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оешмалары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77E1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3A7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C2E2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3E4E9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AECF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200009" w:rsidRPr="00B7652A" w14:paraId="4A1578E6" w14:textId="77777777" w:rsidTr="0099037A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415A6" w14:textId="016F48D6" w:rsidR="00200009" w:rsidRPr="00B7652A" w:rsidRDefault="00951BE2" w:rsidP="0020000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F7272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6640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8D1AA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2E2B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DF11" w14:textId="77777777" w:rsidR="00200009" w:rsidRPr="00B7652A" w:rsidRDefault="00200009" w:rsidP="0020000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951BE2" w:rsidRPr="00B7652A" w14:paraId="465BA453" w14:textId="77777777" w:rsidTr="001415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CBF4B5" w14:textId="5D31BA1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Россия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Федерациясе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бюджет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системасы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бюджетларына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гомуми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характердагы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бюджетара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7A5D7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1D3A9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20131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485F4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8A40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951BE2" w:rsidRPr="00B7652A" w14:paraId="79170DB9" w14:textId="77777777" w:rsidTr="001415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BCD5B" w14:textId="08312176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Гомуми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характердагы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башка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бюджетара</w:t>
            </w:r>
            <w:proofErr w:type="spellEnd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bCs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207A7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C8B93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3749E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DD918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E45C2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951BE2" w:rsidRPr="00B7652A" w14:paraId="65BE0F50" w14:textId="77777777" w:rsidTr="001415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661EE" w14:textId="4D6584B2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Җирлекләргә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финанс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ярдәменең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региональ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фондын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формалаштыру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Федерациясе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субъекты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бюджетына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тискәре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79458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2C63D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BFCEF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33086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93409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951BE2" w:rsidRPr="00B7652A" w14:paraId="674B76B3" w14:textId="77777777" w:rsidTr="001415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E6C4B" w14:textId="0C263A68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Гомуми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характердагы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D593C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4FA0F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9F22F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CBBA9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F9EA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951BE2" w:rsidRPr="00B7652A" w14:paraId="6D12E6D5" w14:textId="77777777" w:rsidTr="00141557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5920F" w14:textId="2FCC675E" w:rsidR="00951BE2" w:rsidRPr="00B7652A" w:rsidRDefault="00951BE2" w:rsidP="00951BE2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районнар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авыл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(«горизонталь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»)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12BE8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E30AE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E7566" w14:textId="77777777" w:rsidR="00951BE2" w:rsidRPr="00EC2C09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  <w:p w14:paraId="58DAC35D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5A39F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2E6A0" w14:textId="77777777" w:rsidR="00951BE2" w:rsidRPr="00EC2C09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  <w:p w14:paraId="0BB65621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51BE2" w:rsidRPr="00B7652A" w14:paraId="6556379D" w14:textId="77777777" w:rsidTr="00993E0C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E7816" w14:textId="37A4FFA2" w:rsidR="00951BE2" w:rsidRPr="00B7652A" w:rsidRDefault="00951BE2" w:rsidP="00951BE2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E770E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C19D76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C29DEB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312959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0C012A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58D2F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951BE2" w:rsidRPr="00B7652A" w14:paraId="3E3C883A" w14:textId="77777777" w:rsidTr="00141557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05F52" w14:textId="39AC6C12" w:rsidR="00951BE2" w:rsidRPr="004849BE" w:rsidRDefault="00951BE2" w:rsidP="00951BE2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849BE">
              <w:rPr>
                <w:rFonts w:ascii="Times New Roman" w:hAnsi="Times New Roman" w:cs="Times New Roman"/>
                <w:sz w:val="25"/>
                <w:szCs w:val="25"/>
              </w:rPr>
              <w:t>БАРЛЫГЫ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5AC1A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816B9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C704E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D238C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98913" w14:textId="77777777" w:rsidR="00951BE2" w:rsidRPr="00B7652A" w:rsidRDefault="00951BE2" w:rsidP="00951B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485440">
              <w:rPr>
                <w:rFonts w:ascii="Times New Roman" w:hAnsi="Times New Roman" w:cs="Times New Roman"/>
                <w:sz w:val="25"/>
                <w:szCs w:val="25"/>
              </w:rPr>
              <w:t>2 337 399,4</w:t>
            </w:r>
          </w:p>
        </w:tc>
      </w:tr>
    </w:tbl>
    <w:p w14:paraId="3342E952" w14:textId="77777777" w:rsidR="00CD4C53" w:rsidRPr="000B0F99" w:rsidRDefault="00CD4C53" w:rsidP="00CD4C53">
      <w:pPr>
        <w:ind w:firstLine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28FDB6D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26"/>
        <w:gridCol w:w="5523"/>
      </w:tblGrid>
      <w:tr w:rsidR="00CD4C53" w:rsidRPr="00485440" w14:paraId="750D8B5C" w14:textId="77777777" w:rsidTr="00993E0C">
        <w:trPr>
          <w:trHeight w:val="1021"/>
        </w:trPr>
        <w:tc>
          <w:tcPr>
            <w:tcW w:w="5519" w:type="dxa"/>
          </w:tcPr>
          <w:p w14:paraId="0437216A" w14:textId="77777777" w:rsidR="00951BE2" w:rsidRPr="00951BE2" w:rsidRDefault="00951BE2" w:rsidP="00951BE2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951BE2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951BE2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42ECAEB0" w14:textId="5209893E" w:rsidR="00CD4C53" w:rsidRPr="00CD4C53" w:rsidRDefault="00951BE2" w:rsidP="00951BE2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51BE2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951BE2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  <w:r w:rsidRPr="00951BE2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</w:p>
        </w:tc>
        <w:tc>
          <w:tcPr>
            <w:tcW w:w="5625" w:type="dxa"/>
          </w:tcPr>
          <w:p w14:paraId="0CF67EB1" w14:textId="77777777" w:rsidR="00CD4C53" w:rsidRPr="00CD4C53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766FD3A" w14:textId="77777777" w:rsidR="00CD4C53" w:rsidRPr="00CD4C53" w:rsidRDefault="00CD4C53" w:rsidP="00993E0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23A83AD7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07E60BA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F5A767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C806B4E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5A17DA2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F5D71B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EE0465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CF7F8F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4017B2F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83A6CC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8CCFF56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231368A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AE550DC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F308732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42093ABB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79E32273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34A74130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3BE06282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0CF8C515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F05B163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A348C3B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0AB780CE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814D73D" w14:textId="77777777" w:rsidR="00601F0D" w:rsidRDefault="00601F0D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765FE11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Y="-1703"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0"/>
      </w:tblGrid>
      <w:tr w:rsidR="00CD4C53" w:rsidRPr="00040387" w14:paraId="2107467C" w14:textId="77777777" w:rsidTr="00154335">
        <w:trPr>
          <w:trHeight w:val="94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</w:tcPr>
          <w:p w14:paraId="69105202" w14:textId="77777777" w:rsidR="00154335" w:rsidRDefault="00642D7E" w:rsidP="00642D7E">
            <w:pPr>
              <w:ind w:right="-442" w:firstLine="0"/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 xml:space="preserve">                                    </w:t>
            </w:r>
            <w:r w:rsidRPr="004849BE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                      </w:t>
            </w:r>
            <w:r w:rsidR="004849BE">
              <w:rPr>
                <w:lang w:val="tt-RU"/>
              </w:rPr>
              <w:t xml:space="preserve">                                                          </w:t>
            </w:r>
          </w:p>
          <w:p w14:paraId="1CE05824" w14:textId="27174F0F" w:rsidR="00642D7E" w:rsidRPr="00642D7E" w:rsidRDefault="00154335" w:rsidP="00642D7E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lang w:val="tt-RU"/>
              </w:rPr>
              <w:t xml:space="preserve">                                                                                                                     </w:t>
            </w:r>
            <w:r w:rsidR="004849BE">
              <w:rPr>
                <w:lang w:val="tt-RU"/>
              </w:rPr>
              <w:t xml:space="preserve"> </w:t>
            </w:r>
            <w:r w:rsidR="00642D7E" w:rsidRPr="00642D7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Түбән Кама шәһәр</w:t>
            </w:r>
            <w:r w:rsidR="004849B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642D7E" w:rsidRPr="00642D7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Советының</w:t>
            </w:r>
          </w:p>
          <w:p w14:paraId="65A219B1" w14:textId="70F31FD6" w:rsidR="00642D7E" w:rsidRPr="00642D7E" w:rsidRDefault="00642D7E" w:rsidP="00642D7E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</w:t>
            </w:r>
            <w:r w:rsidRPr="00642D7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2023 елның 23 мартындагы</w:t>
            </w:r>
          </w:p>
          <w:p w14:paraId="16C0997C" w14:textId="569047EC" w:rsidR="00642D7E" w:rsidRPr="00642D7E" w:rsidRDefault="00642D7E" w:rsidP="00642D7E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</w:t>
            </w:r>
            <w:r w:rsidRPr="00642D7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 номерлы карарына</w:t>
            </w:r>
          </w:p>
          <w:p w14:paraId="5BACB3B7" w14:textId="78241348" w:rsidR="00642D7E" w:rsidRPr="00642D7E" w:rsidRDefault="00642D7E" w:rsidP="00642D7E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                                                                                            7</w:t>
            </w:r>
            <w:r w:rsidRPr="00642D7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нче кушымта</w:t>
            </w:r>
          </w:p>
          <w:p w14:paraId="1775E60D" w14:textId="7598B539" w:rsidR="00642D7E" w:rsidRPr="00040387" w:rsidRDefault="00642D7E" w:rsidP="00993E0C">
            <w:pPr>
              <w:ind w:right="-4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0592E3" w14:textId="77777777" w:rsidR="004849BE" w:rsidRDefault="00951BE2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951BE2">
        <w:rPr>
          <w:rFonts w:ascii="Times New Roman" w:hAnsi="Times New Roman" w:cs="Times New Roman"/>
          <w:bCs/>
          <w:sz w:val="26"/>
          <w:szCs w:val="26"/>
        </w:rPr>
        <w:t>Түбән</w:t>
      </w:r>
      <w:proofErr w:type="spellEnd"/>
      <w:r w:rsidRPr="00951BE2">
        <w:rPr>
          <w:rFonts w:ascii="Times New Roman" w:hAnsi="Times New Roman" w:cs="Times New Roman"/>
          <w:bCs/>
          <w:sz w:val="26"/>
          <w:szCs w:val="26"/>
        </w:rPr>
        <w:t xml:space="preserve"> Кама </w:t>
      </w:r>
      <w:proofErr w:type="spellStart"/>
      <w:r w:rsidRPr="00951BE2">
        <w:rPr>
          <w:rFonts w:ascii="Times New Roman" w:hAnsi="Times New Roman" w:cs="Times New Roman"/>
          <w:bCs/>
          <w:sz w:val="26"/>
          <w:szCs w:val="26"/>
        </w:rPr>
        <w:t>шәһәренең</w:t>
      </w:r>
      <w:proofErr w:type="spellEnd"/>
      <w:r w:rsidRPr="00951BE2">
        <w:rPr>
          <w:rFonts w:ascii="Times New Roman" w:hAnsi="Times New Roman" w:cs="Times New Roman"/>
          <w:bCs/>
          <w:sz w:val="26"/>
          <w:szCs w:val="26"/>
        </w:rPr>
        <w:t xml:space="preserve"> 2023 </w:t>
      </w:r>
      <w:proofErr w:type="spellStart"/>
      <w:r w:rsidRPr="00951BE2">
        <w:rPr>
          <w:rFonts w:ascii="Times New Roman" w:hAnsi="Times New Roman" w:cs="Times New Roman"/>
          <w:bCs/>
          <w:sz w:val="26"/>
          <w:szCs w:val="26"/>
        </w:rPr>
        <w:t>елга</w:t>
      </w:r>
      <w:proofErr w:type="spellEnd"/>
      <w:r w:rsidRPr="00951BE2">
        <w:rPr>
          <w:rFonts w:ascii="Times New Roman" w:hAnsi="Times New Roman" w:cs="Times New Roman"/>
          <w:bCs/>
          <w:sz w:val="26"/>
          <w:szCs w:val="26"/>
        </w:rPr>
        <w:t xml:space="preserve"> бюджет </w:t>
      </w:r>
      <w:proofErr w:type="spellStart"/>
      <w:r w:rsidRPr="00951BE2">
        <w:rPr>
          <w:rFonts w:ascii="Times New Roman" w:hAnsi="Times New Roman" w:cs="Times New Roman"/>
          <w:bCs/>
          <w:sz w:val="26"/>
          <w:szCs w:val="26"/>
        </w:rPr>
        <w:t>чыгымнарының</w:t>
      </w:r>
      <w:proofErr w:type="spellEnd"/>
      <w:r w:rsidRPr="00951BE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568FCF9" w14:textId="4BA8C93F" w:rsidR="00951BE2" w:rsidRDefault="004849BE" w:rsidP="004849BE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951BE2" w:rsidRPr="00951BE2">
        <w:rPr>
          <w:rFonts w:ascii="Times New Roman" w:hAnsi="Times New Roman" w:cs="Times New Roman"/>
          <w:bCs/>
          <w:sz w:val="26"/>
          <w:szCs w:val="26"/>
        </w:rPr>
        <w:t>едомство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951BE2" w:rsidRPr="00951BE2">
        <w:rPr>
          <w:rFonts w:ascii="Times New Roman" w:hAnsi="Times New Roman" w:cs="Times New Roman"/>
          <w:bCs/>
          <w:sz w:val="26"/>
          <w:szCs w:val="26"/>
        </w:rPr>
        <w:t>труктурасы</w:t>
      </w:r>
      <w:proofErr w:type="spellEnd"/>
    </w:p>
    <w:p w14:paraId="2ADE8A13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663B75F" w14:textId="5D003405" w:rsidR="00CD4C53" w:rsidRPr="00951BE2" w:rsidRDefault="00CD4C53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</w:t>
      </w:r>
      <w:r w:rsidR="006F514F"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951BE2">
        <w:rPr>
          <w:rFonts w:ascii="Times New Roman" w:hAnsi="Times New Roman" w:cs="Times New Roman"/>
          <w:sz w:val="24"/>
          <w:szCs w:val="24"/>
        </w:rPr>
        <w:t>мең</w:t>
      </w:r>
      <w:proofErr w:type="spellEnd"/>
      <w:r w:rsidR="00951BE2">
        <w:rPr>
          <w:rFonts w:ascii="Times New Roman" w:hAnsi="Times New Roman" w:cs="Times New Roman"/>
          <w:sz w:val="24"/>
          <w:szCs w:val="24"/>
        </w:rPr>
        <w:t xml:space="preserve"> </w:t>
      </w:r>
      <w:r w:rsidR="00951BE2">
        <w:rPr>
          <w:rFonts w:ascii="Times New Roman" w:hAnsi="Times New Roman" w:cs="Times New Roman"/>
          <w:sz w:val="24"/>
          <w:szCs w:val="24"/>
          <w:lang w:val="tt-RU"/>
        </w:rPr>
        <w:t>сум</w:t>
      </w:r>
    </w:p>
    <w:tbl>
      <w:tblPr>
        <w:tblW w:w="1094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08"/>
        <w:gridCol w:w="709"/>
        <w:gridCol w:w="567"/>
        <w:gridCol w:w="312"/>
        <w:gridCol w:w="255"/>
        <w:gridCol w:w="1843"/>
        <w:gridCol w:w="709"/>
        <w:gridCol w:w="1417"/>
        <w:gridCol w:w="29"/>
      </w:tblGrid>
      <w:tr w:rsidR="00CD4C53" w:rsidRPr="00147AD8" w14:paraId="0822162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165" w14:textId="08E6F0D4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6B6E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03D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3A72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0FD9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F24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67922" w14:textId="463DF963" w:rsidR="00CD4C53" w:rsidRPr="00951BE2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2023</w:t>
            </w:r>
            <w:r w:rsidR="00951BE2">
              <w:rPr>
                <w:rFonts w:ascii="Times New Roman" w:hAnsi="Times New Roman" w:cs="Times New Roman"/>
                <w:bCs/>
                <w:sz w:val="25"/>
                <w:szCs w:val="25"/>
                <w:lang w:val="tt-RU"/>
              </w:rPr>
              <w:t xml:space="preserve"> елга сумма</w:t>
            </w:r>
          </w:p>
        </w:tc>
      </w:tr>
      <w:tr w:rsidR="00CD4C53" w:rsidRPr="00147AD8" w14:paraId="371DAF5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9638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C588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4A7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EE17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C867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E92B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E4A8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D4C53" w:rsidRPr="00147AD8" w14:paraId="36DA2ED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DBE949" w14:textId="20F2797A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«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шәһәре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башкарма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комитеты»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казна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138B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A6C6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C5DE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AC47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F5AB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766A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62 234,1</w:t>
            </w:r>
          </w:p>
        </w:tc>
      </w:tr>
      <w:tr w:rsidR="00CD4C53" w:rsidRPr="00147AD8" w14:paraId="3740888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44F3CE" w14:textId="3DCE0DEE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Гомумдәүләт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A1B0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FB925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28FEC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3BBF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B79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4190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62 234,1</w:t>
            </w:r>
          </w:p>
        </w:tc>
      </w:tr>
      <w:tr w:rsidR="00CD4C53" w:rsidRPr="00147AD8" w14:paraId="4F12BE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C21688" w14:textId="47114D58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Дәүләт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хакимиятенең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закон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чыгару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вәкиллекле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)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берәмлекләрнең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вәкиллекле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72C6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A06DA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9C470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5DFF2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12881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C674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CD4C53" w:rsidRPr="00147AD8" w14:paraId="68AFF965" w14:textId="77777777" w:rsidTr="00CD4C53">
        <w:trPr>
          <w:gridAfter w:val="1"/>
          <w:wAfter w:w="29" w:type="dxa"/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2C88D2" w14:textId="6D64810B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Чыгымнарның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программасыз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953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2D356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6721A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4324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89C9B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CA8A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147AD8" w14:paraId="0826CC2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F7DE5" w14:textId="09D25F2E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Үзәк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D8AB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0589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464B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8921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A4B9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864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147AD8" w14:paraId="3089552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1E295" w14:textId="52DC8237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E4AB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621F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2748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FAF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0F8D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6612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CD4C53" w:rsidRPr="00147AD8" w14:paraId="4B26E5B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59AE8" w14:textId="60A0C45A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47DE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F465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B14C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922E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E025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A37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CD4C53" w:rsidRPr="00147AD8" w14:paraId="635F354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6CA3" w14:textId="164E8A74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Россия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Федерациясе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Хөкүмәте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, Россия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Федерациясе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субъектлары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дәүләт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хакимиятенең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югары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башкарма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,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җирле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хакимият</w:t>
            </w:r>
            <w:proofErr w:type="spellEnd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51BE2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C6F0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D044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A580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114B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54FA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A8D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CD4C53" w:rsidRPr="00147AD8" w14:paraId="62FDA6A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8B354A" w14:textId="664D233B" w:rsidR="00CD4C53" w:rsidRPr="00147AD8" w:rsidRDefault="00951BE2" w:rsidP="00951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Чыгы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мнарның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программасыз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82B9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FCA27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2411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80B9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A1597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6AF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147AD8" w14:paraId="58D2AA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EEF4E3" w14:textId="73E82C71" w:rsidR="00CD4C53" w:rsidRPr="00147AD8" w:rsidRDefault="00951BE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>Үзәк</w:t>
            </w:r>
            <w:proofErr w:type="spellEnd"/>
            <w:r w:rsidRPr="00951BE2">
              <w:rPr>
                <w:rFonts w:ascii="Times New Roman" w:hAnsi="Times New Roman" w:cs="Times New Roman"/>
                <w:sz w:val="25"/>
                <w:szCs w:val="25"/>
              </w:rPr>
              <w:t xml:space="preserve">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5865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FF50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C83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A21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1E804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FC2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147AD8" w14:paraId="36DAA546" w14:textId="77777777" w:rsidTr="00D8230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869A8" w14:textId="07BF0A32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A0EF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4D9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F82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260A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741C5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74A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CD4C53" w:rsidRPr="00147AD8" w14:paraId="2049E5ED" w14:textId="77777777" w:rsidTr="00D8230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34545" w14:textId="65885294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555E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DB09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BC49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14A9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B7611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582D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CD4C53" w:rsidRPr="00147AD8" w14:paraId="5B126228" w14:textId="77777777" w:rsidTr="00D8230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066AD2" w14:textId="5938D7B8" w:rsidR="00CD4C53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CDD3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E980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A848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C10C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C904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8333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CD4C53" w:rsidRPr="00147AD8" w14:paraId="57CBD8CD" w14:textId="77777777" w:rsidTr="00D8230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C7ECE" w14:textId="409E2DA4" w:rsidR="00CD4C53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Төзекләндерү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9A2B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4265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EB13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06E6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7675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4D5E" w14:textId="4D7618EE" w:rsidR="00CD4C53" w:rsidRPr="00147AD8" w:rsidRDefault="00FA1ACC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58 372,5</w:t>
            </w:r>
          </w:p>
        </w:tc>
      </w:tr>
      <w:tr w:rsidR="00CD4C53" w:rsidRPr="00147AD8" w14:paraId="49BD2F6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1F84" w14:textId="4A529DEC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Урамнарны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яктырту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AEC2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1C4B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988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9FF8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C177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CDFA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CD4C53" w:rsidRPr="00147AD8" w14:paraId="3AD45CA1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0A0E3" w14:textId="0886A7B8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92B2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A9AB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D525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DA05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DF3D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F5F3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CD4C53" w:rsidRPr="00147AD8" w14:paraId="5C9889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2674C" w14:textId="6957DD6D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Күмү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урыннарын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оештыру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1D48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2497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9CDC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6FEF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016C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5DFD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147AD8" w14:paraId="03785D8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6AED" w14:textId="3148E2C2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6FA8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63DF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3677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6534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559A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C4DF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147AD8" w14:paraId="65C2902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867CC" w14:textId="20BE6E52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Шәһәр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округларын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җирлекләрен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буенча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2C49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CB9A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A617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984A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372A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35FE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CD4C53" w:rsidRPr="00147AD8" w14:paraId="411B53E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4E2D" w14:textId="55E121D8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40EC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7E101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AEB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F7E8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5A9C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0167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CD4C53" w:rsidRPr="00147AD8" w14:paraId="76CD78D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370C8" w14:textId="591222FC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Әйләнә-тирә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мохитне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A6F3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A550B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D77B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7BF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1BBA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7BD7F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147AD8" w14:paraId="21AAE0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1C9CA" w14:textId="75EBA803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Үсемлек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хайваннар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дөньясы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объектларын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аларның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яшәү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тирәлеген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23A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E716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1C380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5F71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5154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E4286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147AD8" w14:paraId="297D1180" w14:textId="77777777" w:rsidTr="00CD4C53">
        <w:trPr>
          <w:gridAfter w:val="1"/>
          <w:wAfter w:w="29" w:type="dxa"/>
          <w:trHeight w:val="3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655B3" w14:textId="4BAD46BD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Табигатьне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саклау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чаралары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275E3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178B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0792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5300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13CD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B17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147AD8" w14:paraId="025F35E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52B39" w14:textId="78642434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80DB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3D1F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9F2E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948E9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EF22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98E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147AD8" w14:paraId="5901FE9B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4896F" w14:textId="2E00C0AE" w:rsidR="00CD4C53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Резерв </w:t>
            </w: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933F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BE7B2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46465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C2A2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854C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7EB7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5 000,0</w:t>
            </w:r>
          </w:p>
        </w:tc>
      </w:tr>
      <w:tr w:rsidR="00CD4C53" w:rsidRPr="00147AD8" w14:paraId="6ED36EFD" w14:textId="77777777" w:rsidTr="00E41B62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16F21" w14:textId="507BA762" w:rsidR="00CD4C53" w:rsidRPr="00147AD8" w:rsidRDefault="00E41B62" w:rsidP="00993E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үзидарә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органнарының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резерв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1114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03418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B671E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FC10A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7FFD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E134" w14:textId="77777777" w:rsidR="00CD4C53" w:rsidRPr="00147AD8" w:rsidRDefault="00CD4C53" w:rsidP="00993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E41B62" w:rsidRPr="00147AD8" w14:paraId="6DC3A566" w14:textId="77777777" w:rsidTr="00E41B62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DDB7" w14:textId="2E002873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07165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F07165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78E6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F900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4A79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D55C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0363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B90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E41B62" w:rsidRPr="00147AD8" w14:paraId="445924A8" w14:textId="77777777" w:rsidTr="00E41B62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D220F" w14:textId="7CB2AC4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D4A7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4D4A7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4D4A7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4D4A7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516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06A0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FBD6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B06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8F15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EE6C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23 619,5</w:t>
            </w:r>
          </w:p>
        </w:tc>
      </w:tr>
      <w:tr w:rsidR="00E41B62" w:rsidRPr="00147AD8" w14:paraId="0D0C0FD9" w14:textId="77777777" w:rsidTr="00E41B62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0273C" w14:textId="7F3AED26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милке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салым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җир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салымы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DF95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388E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8AB8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877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B6CB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9BA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E41B62" w:rsidRPr="00147AD8" w14:paraId="42D2E3E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89CB3" w14:textId="35A47829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0409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AB83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A349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E63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9A6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894D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E41B62" w:rsidRPr="00147AD8" w14:paraId="4C5676F5" w14:textId="77777777" w:rsidTr="00CD4C53">
        <w:trPr>
          <w:gridAfter w:val="1"/>
          <w:wAfter w:w="29" w:type="dxa"/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D1E88" w14:textId="229CB839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Башка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9218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8BF0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5D20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1A7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DD4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164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22 325,8</w:t>
            </w:r>
          </w:p>
        </w:tc>
      </w:tr>
      <w:tr w:rsidR="00E41B62" w:rsidRPr="00147AD8" w14:paraId="443B4AA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E6973" w14:textId="16C44E00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казна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бюджеттан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тыш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фондлары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белән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идарә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органнары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функцияләрен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үтәүне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максатларында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персоналга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түләү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02F7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9445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F973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227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C61B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503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E41B62" w:rsidRPr="00147AD8" w14:paraId="4797678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C18D3" w14:textId="6632C281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131E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4C0F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C81B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991E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BF939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D58E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1 710,7</w:t>
            </w:r>
          </w:p>
        </w:tc>
      </w:tr>
      <w:tr w:rsidR="00E41B62" w:rsidRPr="00147AD8" w14:paraId="5C21A27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CBF27" w14:textId="1D6A9D50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Социаль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тәэминат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халыкка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бүтән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0BB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44F7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83B0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C5B8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7EF19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777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E41B62" w:rsidRPr="00147AD8" w14:paraId="1036030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181D9" w14:textId="5E5D5823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F2F8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F5C1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D60A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1051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DF05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A2C6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19 359,1</w:t>
            </w:r>
          </w:p>
        </w:tc>
      </w:tr>
      <w:tr w:rsidR="00E41B62" w:rsidRPr="00147AD8" w14:paraId="19B670DC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B90D" w14:textId="24309855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Башка бюджет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ассигнованиеләре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DE03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F9C8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51C9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D17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F227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B083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E41B62" w:rsidRPr="00147AD8" w14:paraId="3D2EDB5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63B8" w14:textId="1FB5C87E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хезмәткәрләрне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иминиятләштерү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23B5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C87D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7B1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6590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15CF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701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E41B62" w:rsidRPr="00147AD8" w14:paraId="2C2D4B65" w14:textId="77777777" w:rsidTr="00CD4C53">
        <w:trPr>
          <w:gridAfter w:val="1"/>
          <w:wAfter w:w="29" w:type="dxa"/>
          <w:trHeight w:val="6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11AC7" w14:textId="2CFD5F4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D286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39E4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CFA9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564E3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0297B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47FF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E41B62" w:rsidRPr="00147AD8" w14:paraId="4AC3CD3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22B6B" w14:textId="30D33F05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хезмәткәрләрне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диспансерлаштыру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89DE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DC42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B49A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C06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2C10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3F75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E41B62" w:rsidRPr="00147AD8" w14:paraId="07DA75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5B62A" w14:textId="185AFE2C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A3FA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8ADB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CA98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0A9C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722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0697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E41B62" w:rsidRPr="00147AD8" w14:paraId="3B35C82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D6F4E" w14:textId="1055EFE4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Милли </w:t>
            </w: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икътисад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3FF2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0126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E925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20CA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BF06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9C4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E41B62" w:rsidRPr="00147AD8" w14:paraId="7CC80F8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D6BDF" w14:textId="61C1FE22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Юл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хуҗалыгы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юл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фондлары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017B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A88D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FA2C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37E0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FFE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6E6F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E41B62" w:rsidRPr="00147AD8" w14:paraId="6E20293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7F6C0" w14:textId="4B6085B8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«2020-2025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елларга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шәһәрендә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юл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хәрәкәте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иминлеген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арттыру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»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максатчан</w:t>
            </w:r>
            <w:proofErr w:type="spellEnd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1D56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5A0D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86E0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23AD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92A3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487F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E41B62" w:rsidRPr="00147AD8" w14:paraId="6EEDA09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98502" w14:textId="6CB2CBEB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Төзекләндерү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кысаларында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округлары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чикләрендә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автомобиль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юлларын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инженерлык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корылмаларын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төзү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084C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1B09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0477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2FD1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540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521C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E41B62" w:rsidRPr="00147AD8" w14:paraId="49AD5DB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69DC5" w14:textId="01CDF81C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F4B0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E622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8296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8B62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09AF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58A0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E41B62" w:rsidRPr="00147AD8" w14:paraId="705425C8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F175F9" w14:textId="43E43BCF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Чыгымнарның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программасыз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79D4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CC7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5CDF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C5E2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569B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67AD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48 500,0</w:t>
            </w:r>
          </w:p>
        </w:tc>
      </w:tr>
      <w:tr w:rsidR="00E41B62" w:rsidRPr="00147AD8" w14:paraId="065A9AB1" w14:textId="77777777" w:rsidTr="00CD4C53">
        <w:trPr>
          <w:gridAfter w:val="1"/>
          <w:wAfter w:w="29" w:type="dxa"/>
          <w:trHeight w:val="99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3A5E05" w14:textId="19BE7AFE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кысаларында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округлары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чикләрендә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автомобиль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юлларын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инженерлык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корылмаларын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төзү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5C31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A9BC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616B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3A33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911F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88F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E41B62" w:rsidRPr="00147AD8" w14:paraId="11816F9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ED30CC" w14:textId="0F80130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5DA4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48DC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08C1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A7AE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922F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F490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E41B62" w:rsidRPr="00147AD8" w14:paraId="757DEEA8" w14:textId="77777777" w:rsidTr="00976E2F">
        <w:trPr>
          <w:gridAfter w:val="1"/>
          <w:wAfter w:w="29" w:type="dxa"/>
          <w:trHeight w:val="7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2591C" w14:textId="3B5E1C75" w:rsidR="00E41B62" w:rsidRPr="00147AD8" w:rsidRDefault="00976E2F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Торак-коммуналь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1409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6D9C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CD49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3D0D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0706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3CE4C" w14:textId="688C92A4" w:rsidR="00E41B62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161 233,9</w:t>
            </w:r>
          </w:p>
        </w:tc>
      </w:tr>
      <w:tr w:rsidR="00E41B62" w:rsidRPr="00147AD8" w14:paraId="1175D2B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993F2" w14:textId="469A6F9C" w:rsidR="00E41B62" w:rsidRPr="00147AD8" w:rsidRDefault="00976E2F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Торак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DB7D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319A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C3EC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8F6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7D30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6FD7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3 582,6</w:t>
            </w:r>
          </w:p>
        </w:tc>
      </w:tr>
      <w:tr w:rsidR="00E41B62" w:rsidRPr="00147AD8" w14:paraId="63DDD9C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150ED" w14:textId="3D49D5C4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Торак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хуҗалыгы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өлкәсендәге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торак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фондын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инвентаризацияләү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98D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777C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A11A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657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35C51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635E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E41B62" w:rsidRPr="00147AD8" w14:paraId="7592ED1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83D19" w14:textId="3D0378AC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CBC7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675D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3D92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E866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72A6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3B85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E41B62" w:rsidRPr="00147AD8" w14:paraId="749F66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E7A40" w14:textId="7AA8F89D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Социаль-мәдәни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өлкә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объектларын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кабул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файдалануга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тапшыру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4BC7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0266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E4EB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E30F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8A0C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D15F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E41B62" w:rsidRPr="00147AD8" w14:paraId="4AF771D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315BE0" w14:textId="75F016B8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E602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B0EA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E2B1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8901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D723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28A7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E41B62" w:rsidRPr="00147AD8" w14:paraId="6EF81B1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81BAE" w14:textId="4318CBAE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AA75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B41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0A24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D97F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BBE5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1E0C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E41B62" w:rsidRPr="00147AD8" w14:paraId="046B1A5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40611" w14:textId="22932AFB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Коммуналь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хуҗалык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өлкәсендәге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корылмаларны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яңадан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бәяләү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регистрны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алып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бару)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9836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20BD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CE44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EB2A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8FE0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6E77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E41B62" w:rsidRPr="00147AD8" w14:paraId="2F24736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E98CF" w14:textId="0931516B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Дәүләт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ихтыяҗлары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товарлар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сатып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алу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башкару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хезмәтләр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8F3D2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EA91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99D1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D3F7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9BC9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48AF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E41B62" w:rsidRPr="00147AD8" w14:paraId="7964E2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C4DC7" w14:textId="20995184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Төзекләндерү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0891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8CB6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F9B7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BD96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1299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5CE37" w14:textId="673578D5" w:rsidR="00E41B62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157 355,3</w:t>
            </w:r>
          </w:p>
        </w:tc>
      </w:tr>
      <w:tr w:rsidR="00E41B62" w:rsidRPr="00147AD8" w14:paraId="480D300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55365C" w14:textId="46636F6B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Урамнарны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яктырту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13452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50F24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6BC3C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3248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DD2A7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950E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E41B62" w:rsidRPr="00147AD8" w14:paraId="2DB2FC4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F82C6C" w14:textId="3D6272EF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D07B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170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A09F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41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D8A1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8C17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E41B62" w:rsidRPr="00147AD8" w14:paraId="59437B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3ED0E" w14:textId="4455F062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Яшелләндерү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A08B4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CBA5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519A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6268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0395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3CE7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E41B62" w:rsidRPr="00147AD8" w14:paraId="56B512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EF3F28" w14:textId="70B3BD12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6A32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E86F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C32C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4EAF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6C41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CC52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E41B62" w:rsidRPr="00147AD8" w14:paraId="741BDA1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8AF2F" w14:textId="782C780F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округларын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җирлекләрен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төзекләндерү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буенча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923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7107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E64F7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42E20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A45A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F3B8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E41B62" w:rsidRPr="00147AD8" w14:paraId="35FA714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D1EB" w14:textId="11B6E01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10B8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4D858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C83C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7708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40C8F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A1EA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E41B62" w:rsidRPr="00147AD8" w14:paraId="074F466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8F135" w14:textId="1345AA5C" w:rsidR="00E41B62" w:rsidRPr="00147AD8" w:rsidRDefault="00976E2F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Парклар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скверларны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карап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A697B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D4463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5665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4631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B0FE6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DC585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E41B62" w:rsidRPr="00147AD8" w14:paraId="065E0CF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D858A" w14:textId="4ECF8413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AC9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2E6B1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8DE1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D886C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79689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6F6FD" w14:textId="77777777" w:rsidR="00E41B62" w:rsidRPr="00147AD8" w:rsidRDefault="00E41B62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0A6091" w:rsidRPr="00147AD8" w14:paraId="4DA56B27" w14:textId="77777777" w:rsidTr="004D2C7D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9F52" w14:textId="5A90CB26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Башка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CDF9" w14:textId="7FCE5F05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5CAB6" w14:textId="2B204A70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E6842" w14:textId="10D47BB0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27208" w14:textId="4299CFFA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D96BD" w14:textId="21CC76C6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CB7D6" w14:textId="3BF55250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0A6091" w:rsidRPr="00147AD8" w14:paraId="3C9E16F3" w14:textId="77777777" w:rsidTr="004D2C7D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C1DF" w14:textId="72CE5718" w:rsidR="000A6091" w:rsidRPr="004D2C7D" w:rsidRDefault="004D2C7D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C4D" w14:textId="7F0CF306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46C37" w14:textId="2ED41734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85670" w14:textId="198B00A2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0C6F" w14:textId="04A3F90F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EE102" w14:textId="496AD0B0" w:rsidR="000A6091" w:rsidRPr="004D2C7D" w:rsidRDefault="004D2C7D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A6091" w:rsidRPr="004D2C7D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C5AC" w14:textId="206314B0" w:rsidR="000A6091" w:rsidRPr="004D2C7D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4D2C7D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0A6091" w:rsidRPr="00147AD8" w14:paraId="01942F8D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5583E" w14:textId="6F02FC3C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738E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F1C2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9135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6AE8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2D31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966A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0A6091" w:rsidRPr="00147AD8" w14:paraId="2C75E2F0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0D2A5" w14:textId="20639F48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Мәдәният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DD40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C6FA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3CD4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6946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8001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7856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0A6091" w:rsidRPr="00147AD8" w14:paraId="0D192FD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FEA34" w14:textId="5F74C738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89EA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AB39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7D88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9BF5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ECE8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56A3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0A6091" w:rsidRPr="00147AD8" w14:paraId="5ACBC8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9C0E" w14:textId="7FE269E3" w:rsidR="000A6091" w:rsidRPr="00147AD8" w:rsidRDefault="000A6091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Музейларн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комплекслы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B75D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582A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1A1D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BCF1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562F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2E9B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A6091" w:rsidRPr="00147AD8" w14:paraId="1DBBBEE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12FFC" w14:textId="4FADD6C5" w:rsidR="000A6091" w:rsidRPr="00147AD8" w:rsidRDefault="000A6091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Музейлар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AC64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4F1E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FE9A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480B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CC4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8456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A6091" w:rsidRPr="00147AD8" w14:paraId="6351C27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6D9F7" w14:textId="4EE507E6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4A7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184F3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A3652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6BFB7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9A882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51E8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A6091" w:rsidRPr="00147AD8" w14:paraId="54F091F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9F2940" w14:textId="5FDC832A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E4F0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2B4E2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633E3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566EF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ECC3C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FFB1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A6091" w:rsidRPr="00147AD8" w14:paraId="11ED686A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1CD786" w14:textId="761573FF" w:rsidR="000A6091" w:rsidRPr="00147AD8" w:rsidRDefault="000A6091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tt-RU"/>
              </w:rPr>
              <w:t>«</w:t>
            </w: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Театр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челтәрләрен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4EFE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F3F13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79C0B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E22D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5DF1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C0F2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A6091" w:rsidRPr="00147AD8" w14:paraId="365C598C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B74E9" w14:textId="7175A1BC" w:rsidR="000A6091" w:rsidRPr="00147AD8" w:rsidRDefault="000A6091" w:rsidP="00976E2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Театрлар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0F6A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12F64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7ECF9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EDDC5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2B00A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5A51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A6091" w:rsidRPr="00147AD8" w14:paraId="169303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42E0C" w14:textId="0FD41945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7423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436F1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090F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B22A3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0B2C4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F13A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A6091" w:rsidRPr="00147AD8" w14:paraId="43E0F19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FF1646" w14:textId="7341BCF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64CA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B7789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9ADFB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84A68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F4597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D3D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A6091" w:rsidRPr="00147AD8" w14:paraId="46E3E3C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A10BD1" w14:textId="56EA321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Китапханә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хезмәте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күрсәтү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системасын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F223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E0C19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70AD3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B27A5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0B2CA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B12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A6091" w:rsidRPr="00147AD8" w14:paraId="653C98C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A62A40" w14:textId="54C225C0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Китапханәләр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FB4B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B5882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363E8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09978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6479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5655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A6091" w:rsidRPr="00147AD8" w14:paraId="4DBC1D3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D3D7D" w14:textId="234A96DD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CDDA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FFD8B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2A7D5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1637C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67E08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980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A6091" w:rsidRPr="00147AD8" w14:paraId="4A96767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98F70" w14:textId="50009AA9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087F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2CE51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5EC0A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11EA8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35F6D2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A38E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A6091" w:rsidRPr="00147AD8" w14:paraId="23AFCBA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4BD767" w14:textId="728B6BCA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Заманча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музыка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33CE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94ED8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69D61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47467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6609E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7E81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140 350,0</w:t>
            </w:r>
          </w:p>
        </w:tc>
      </w:tr>
      <w:tr w:rsidR="000A6091" w:rsidRPr="00147AD8" w14:paraId="046B6A4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243423" w14:textId="6FBA46B3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Клублар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-ял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үзәкләре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0E93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3006A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7AF69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2461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56936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29E9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A6091" w:rsidRPr="00147AD8" w14:paraId="48FA592F" w14:textId="77777777" w:rsidTr="00CD4C53">
        <w:trPr>
          <w:gridAfter w:val="1"/>
          <w:wAfter w:w="29" w:type="dxa"/>
          <w:trHeight w:val="6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870E5" w14:textId="68A729D8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D1E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E35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5F77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8A0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B53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7B8D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A6091" w:rsidRPr="00147AD8" w14:paraId="4F47D43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3C3472" w14:textId="7D80FACE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C11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1959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44E5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F52C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88567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A04D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A6091" w:rsidRPr="00147AD8" w14:paraId="1E0BF92C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5195A" w14:textId="493FEA10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Концерт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оешмалары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A3D3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BC85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2800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5BFF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24E8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9AA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A6091" w:rsidRPr="00147AD8" w14:paraId="2098B4C9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2D43E" w14:textId="7C0A57D6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«2021-2023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мәдәният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сәнгатьне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үстерү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51E6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BFAA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BE37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1027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7C98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DC8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A6091" w:rsidRPr="00147AD8" w14:paraId="64286AB7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C5944" w14:textId="1955E810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3BC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806D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BE23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3208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43AE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58C6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A6091" w:rsidRPr="00147AD8" w14:paraId="3B2385F3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2CEC3" w14:textId="1E4B633D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Хокук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бозуларны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җинаятьләрне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профилактикалау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камилләштерү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төп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чарасы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03C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5BE2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C4FC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D8A4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F229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F797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0A6091" w:rsidRPr="00147AD8" w14:paraId="28454905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68C33" w14:textId="0079B7B5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«2021-2025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елларга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Түбән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Кама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шәһәрендә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хокук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бозуларны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җинаятьләрне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профилактикалау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буенча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эшчәнлек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оештыру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» 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D60F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D8E7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E4D0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F014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EFE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0A5C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3 000,0</w:t>
            </w:r>
          </w:p>
        </w:tc>
      </w:tr>
      <w:tr w:rsidR="000A6091" w:rsidRPr="00147AD8" w14:paraId="350B7B07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F0A5B" w14:textId="62FA0BA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E7C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38E6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B2DE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DF0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DE2E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1CC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0A6091" w:rsidRPr="00147AD8" w14:paraId="0970915F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947C" w14:textId="72F13989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Чыгымнарның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программасыз</w:t>
            </w:r>
            <w:proofErr w:type="spellEnd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bCs/>
                <w:sz w:val="25"/>
                <w:szCs w:val="25"/>
              </w:rPr>
              <w:t>юнәлешләре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C23D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73A2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DF41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9994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A15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53CF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2 305,8</w:t>
            </w:r>
          </w:p>
        </w:tc>
      </w:tr>
      <w:tr w:rsidR="000A6091" w:rsidRPr="00147AD8" w14:paraId="3FCB1270" w14:textId="77777777" w:rsidTr="00EE76FC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5A17C" w14:textId="5BD6EE0F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Музейлар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0DFD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69F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8C0B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5BE6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5C5B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DD61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0A6091" w:rsidRPr="00147AD8" w14:paraId="37095E8A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F239C" w14:textId="5B1D494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5F81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BF4F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129F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446E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0885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A966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0A6091" w:rsidRPr="00147AD8" w14:paraId="5B4A1ED2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C9B89" w14:textId="0B6BE96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Театрлар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76E2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7DAF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7394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D179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E913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5958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AF9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0A6091" w:rsidRPr="00147AD8" w14:paraId="17D0DDE5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D53A0" w14:textId="14CC3C61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E0C3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6C9A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316A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9290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9123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CCC2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0A6091" w:rsidRPr="00147AD8" w14:paraId="2340C91F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58FB" w14:textId="0A29A7D3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Иҗади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эшчәнлеккә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ярдәм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итүгә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театрларның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матди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-техник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базасын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ныгытуга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финанслана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B774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B3CA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1A69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F8D0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1E73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EFC4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0A6091" w:rsidRPr="00147AD8" w14:paraId="64242E65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6CE0" w14:textId="430E499F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D933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53D2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9015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4B16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6BE1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6EE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0A6091" w:rsidRPr="00147AD8" w14:paraId="0E9EBF8B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4D0A6" w14:textId="64F25615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Клублар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мәдәни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-ял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үзәкләре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5691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D69B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CE9C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0FA1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62D5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957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0A6091" w:rsidRPr="00147AD8" w14:paraId="3B46F483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6F6E2" w14:textId="17D3AD54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A2F9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FA41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60A9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0808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37D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B7A7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0A6091" w:rsidRPr="00147AD8" w14:paraId="063B15E5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F1D08" w14:textId="105C27DE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Концерт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оешмалары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эшчәнлеген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тәэмин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994C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D33B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6C24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74DB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C78D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4750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0A6091" w:rsidRPr="00147AD8" w14:paraId="14391834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39F13" w14:textId="24DE7F79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Бюджет,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автоном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учреждениеләргә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һәм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коммерциягә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карамаган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оешмаларга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41B62">
              <w:rPr>
                <w:rFonts w:ascii="Times New Roman" w:hAnsi="Times New Roman" w:cs="Times New Roman"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A6E2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178C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27E1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C53D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8E88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E185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0A6091" w:rsidRPr="00147AD8" w14:paraId="4D11898E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23EC2" w14:textId="00DD40D5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bCs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bCs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E775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4F69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491F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0706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5A1D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EC7BE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1 550 218,1</w:t>
            </w:r>
          </w:p>
        </w:tc>
      </w:tr>
      <w:tr w:rsidR="000A6091" w:rsidRPr="00147AD8" w14:paraId="1FE02968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6FC01" w14:textId="770C954C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Г</w:t>
            </w:r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омумдәүләт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E900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811F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61E2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E92F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898F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1532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1 350,4</w:t>
            </w:r>
          </w:p>
        </w:tc>
      </w:tr>
      <w:tr w:rsidR="000A6091" w:rsidRPr="00147AD8" w14:paraId="36C9A191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148A1" w14:textId="4D87BF2C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Финанс,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салым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таможня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һәм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финанс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финанс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-бюджет)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күзәтчелеге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органнары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эшчәнлеген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тәэмин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3E2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8325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0BA0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C964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CDF9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A11C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0A6091" w:rsidRPr="00147AD8" w14:paraId="07173801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80513" w14:textId="0F747699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вәкаләтләре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ашыруга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берәмлекләр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79C1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C17A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4B18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103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9B9B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7647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0A6091" w:rsidRPr="00147AD8" w14:paraId="14E4E345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2601" w14:textId="464204DD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AAB3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70EF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5ACC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193E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4B1D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6FDD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0A6091" w:rsidRPr="00147AD8" w14:paraId="3F3F3580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F9074" w14:textId="21ECA065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Башка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гомумдәүләт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5896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6324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2B3A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3689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0F91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FFD8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197,2</w:t>
            </w:r>
          </w:p>
        </w:tc>
      </w:tr>
      <w:tr w:rsidR="000A6091" w:rsidRPr="00147AD8" w14:paraId="56B6FD74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442E4" w14:textId="65EB7DF6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вәкаләтләре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ашыруга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берәмлекләр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72B6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8CA9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0B0D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DD62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D046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F081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0A6091" w:rsidRPr="00147AD8" w14:paraId="611F3612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23EE" w14:textId="4D22F9D3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D44A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01A7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4A9A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B57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6DCA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D129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0A6091" w:rsidRPr="00147AD8" w14:paraId="15887537" w14:textId="77777777" w:rsidTr="00EE76FC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A3D1D" w14:textId="4FB5F03B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Торак-коммуналь</w:t>
            </w:r>
            <w:proofErr w:type="spellEnd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хуҗалык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73C9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BD8B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52A3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0412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C36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8A25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111 337,8</w:t>
            </w:r>
          </w:p>
        </w:tc>
      </w:tr>
      <w:tr w:rsidR="000A6091" w:rsidRPr="00147AD8" w14:paraId="05469F3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58CD5" w14:textId="26EBC4E2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Торак</w:t>
            </w:r>
            <w:proofErr w:type="spellEnd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хуҗалыгы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896A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8654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1274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C0C1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94EA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787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111 312,0</w:t>
            </w:r>
          </w:p>
        </w:tc>
      </w:tr>
      <w:tr w:rsidR="000A6091" w:rsidRPr="00147AD8" w14:paraId="4F57007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5B721" w14:textId="2C17AA3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Төзелгән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килешүләр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нигезендә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әһәмияттәге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мәсьәләләрне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хәл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итү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вәкаләтләре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өлешен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гамәлгә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ашыруга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берәмлекләр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тапшырыла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торган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F136D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91D67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9F7C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41ED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097E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0DC7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0A6091" w:rsidRPr="00147AD8" w14:paraId="4736D69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043B" w14:textId="4B3F6643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43E1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E354C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F68B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138F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2C7E0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AB10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0A6091" w:rsidRPr="00147AD8" w14:paraId="73E8D8B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2AE9B" w14:textId="0D17313F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Төзекләндерү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124A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92624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90161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6B8F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27D3A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AD4F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25,8</w:t>
            </w:r>
          </w:p>
        </w:tc>
      </w:tr>
      <w:tr w:rsidR="000A6091" w:rsidRPr="00147AD8" w14:paraId="30C3E51B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F3EF9" w14:textId="0E63C591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районнар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авыл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(«горизонталь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FA369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CBB8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2EF5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52A36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11D48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D0775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0A6091" w:rsidRPr="00147AD8" w14:paraId="0F455472" w14:textId="77777777" w:rsidTr="003A7B79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FFDE" w14:textId="1A3611CB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CD74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C2472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F1F3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D60B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C6133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9CF5F" w14:textId="77777777" w:rsidR="000A6091" w:rsidRPr="00147AD8" w:rsidRDefault="000A6091" w:rsidP="00E41B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0A6091" w:rsidRPr="00147AD8" w14:paraId="565CE2D7" w14:textId="77777777" w:rsidTr="003A7B79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5404D" w14:textId="4EAF2C31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0AE3A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C26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6F9BC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74EA1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04C35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85F4E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0A6091" w:rsidRPr="00147AD8" w14:paraId="13B2B196" w14:textId="77777777" w:rsidTr="003A7B79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73217" w14:textId="5FD51D9A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06519D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97572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B6F20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32139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E788D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381D4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87C3C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0A6091" w:rsidRPr="00147AD8" w14:paraId="6C6DA8EA" w14:textId="77777777" w:rsidTr="003A7B79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38C47" w14:textId="4862F9C1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Җирлекләргә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финанс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ярдәменең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региональ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фондын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формалаштыру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өчен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Федерациясе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субъекты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тискәре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94FE5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ABE56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4C14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7D16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C94C22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AADE3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0A6091" w:rsidRPr="00147AD8" w14:paraId="119C53D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615D7" w14:textId="4A4CF29C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Гомуми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характердагы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башка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0A443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A58EE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2A451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662A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B3BFD2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28745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0A6091" w:rsidRPr="00147AD8" w14:paraId="3161E4A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7FBD9" w14:textId="797211E1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районнар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шәһәр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авыл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җирлекләре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бюджетларына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җирле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бюджетлардан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 xml:space="preserve"> («горизонталь </w:t>
            </w:r>
            <w:proofErr w:type="spellStart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субсидияләр</w:t>
            </w:r>
            <w:proofErr w:type="spellEnd"/>
            <w:r w:rsidRPr="003A7B79">
              <w:rPr>
                <w:rFonts w:ascii="Times New Roman" w:hAnsi="Times New Roman" w:cs="Times New Roman"/>
                <w:sz w:val="25"/>
                <w:szCs w:val="25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590E5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46B9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8E3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CD8AE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F158FD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FAA3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0A6091" w:rsidRPr="00147AD8" w14:paraId="0AEB41C1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EEC36" w14:textId="55DF7D2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Бюджетара</w:t>
            </w:r>
            <w:proofErr w:type="spellEnd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635F">
              <w:rPr>
                <w:rFonts w:ascii="Times New Roman" w:hAnsi="Times New Roman" w:cs="Times New Roman"/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896E6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1FA19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49DB8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399CC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800DEA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28594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0A6091" w:rsidRPr="00147AD8" w14:paraId="6B057D91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64B6C" w14:textId="70830E1E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3A7B79">
              <w:rPr>
                <w:rFonts w:ascii="Times New Roman" w:hAnsi="Times New Roman" w:cs="Times New Roman"/>
                <w:bCs/>
                <w:sz w:val="25"/>
                <w:szCs w:val="25"/>
              </w:rPr>
              <w:t>БАРЛЫГЫ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864EB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480C9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D6AB3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31A0A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AB045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94194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0A6091" w:rsidRPr="00147AD8" w14:paraId="64650542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F580" w14:textId="77777777" w:rsidR="000A6091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  <w:p w14:paraId="1AE3FAEC" w14:textId="77777777" w:rsidR="000A6091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  <w:p w14:paraId="4CAF035C" w14:textId="55B4F9E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B89C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30DC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28E3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5272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D247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1D92B" w14:textId="77777777" w:rsidR="000A6091" w:rsidRPr="00147AD8" w:rsidRDefault="000A6091" w:rsidP="003A7B7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  <w:r w:rsidRPr="00147AD8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</w:tr>
      <w:tr w:rsidR="000A6091" w:rsidRPr="00485440" w14:paraId="713B0597" w14:textId="77777777" w:rsidTr="00CD4C53">
        <w:tc>
          <w:tcPr>
            <w:tcW w:w="6696" w:type="dxa"/>
            <w:gridSpan w:val="4"/>
          </w:tcPr>
          <w:p w14:paraId="3BBDF850" w14:textId="77777777" w:rsidR="000A6091" w:rsidRPr="003A7B79" w:rsidRDefault="000A6091" w:rsidP="003A7B79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A7B79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3A7B79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3A7B79">
              <w:rPr>
                <w:rFonts w:ascii="Times New Roman" w:hAnsi="Times New Roman" w:cs="Times New Roman"/>
                <w:sz w:val="26"/>
                <w:szCs w:val="26"/>
              </w:rPr>
              <w:t>шәһәре</w:t>
            </w:r>
            <w:proofErr w:type="spellEnd"/>
          </w:p>
          <w:p w14:paraId="698F544C" w14:textId="01EBD9DA" w:rsidR="000A6091" w:rsidRPr="00485440" w:rsidRDefault="000A6091" w:rsidP="003A7B79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A7B79">
              <w:rPr>
                <w:rFonts w:ascii="Times New Roman" w:hAnsi="Times New Roman" w:cs="Times New Roman"/>
                <w:sz w:val="26"/>
                <w:szCs w:val="26"/>
              </w:rPr>
              <w:t xml:space="preserve">Мэры </w:t>
            </w:r>
            <w:proofErr w:type="spellStart"/>
            <w:r w:rsidRPr="003A7B79">
              <w:rPr>
                <w:rFonts w:ascii="Times New Roman" w:hAnsi="Times New Roman" w:cs="Times New Roman"/>
                <w:sz w:val="26"/>
                <w:szCs w:val="26"/>
              </w:rPr>
              <w:t>урынбасары</w:t>
            </w:r>
            <w:proofErr w:type="spellEnd"/>
            <w:r w:rsidRPr="003A7B7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4253" w:type="dxa"/>
            <w:gridSpan w:val="5"/>
          </w:tcPr>
          <w:p w14:paraId="758E7787" w14:textId="77777777" w:rsidR="000A6091" w:rsidRDefault="000A6091" w:rsidP="003A7B7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</w:p>
          <w:p w14:paraId="7007AB14" w14:textId="413E08CB" w:rsidR="000A6091" w:rsidRPr="00485440" w:rsidRDefault="000A6091" w:rsidP="003A7B7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485440">
              <w:rPr>
                <w:rFonts w:ascii="Times New Roman" w:hAnsi="Times New Roman" w:cs="Times New Roman"/>
                <w:sz w:val="26"/>
                <w:szCs w:val="26"/>
              </w:rPr>
              <w:t>М.В. Камелина</w:t>
            </w:r>
          </w:p>
        </w:tc>
      </w:tr>
    </w:tbl>
    <w:p w14:paraId="00525E48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1D441C2" w14:textId="77777777" w:rsidR="00EA261C" w:rsidRDefault="00EA261C"/>
    <w:sectPr w:rsidR="00EA261C" w:rsidSect="00CD4C53">
      <w:type w:val="continuous"/>
      <w:pgSz w:w="11906" w:h="16838" w:code="9"/>
      <w:pgMar w:top="568" w:right="282" w:bottom="567" w:left="567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F909" w14:textId="77777777" w:rsidR="00C96C85" w:rsidRDefault="00C96C85" w:rsidP="00CD4C53">
      <w:r>
        <w:separator/>
      </w:r>
    </w:p>
  </w:endnote>
  <w:endnote w:type="continuationSeparator" w:id="0">
    <w:p w14:paraId="4FF9AD86" w14:textId="77777777" w:rsidR="00C96C85" w:rsidRDefault="00C96C85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993E0C" w:rsidRDefault="00993E0C" w:rsidP="00993E0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993E0C" w:rsidRDefault="00993E0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2936866"/>
      <w:docPartObj>
        <w:docPartGallery w:val="Page Numbers (Bottom of Page)"/>
        <w:docPartUnique/>
      </w:docPartObj>
    </w:sdtPr>
    <w:sdtContent>
      <w:p w14:paraId="252D79F0" w14:textId="049024C8" w:rsidR="00993E0C" w:rsidRDefault="00993E0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6FC">
          <w:rPr>
            <w:noProof/>
          </w:rPr>
          <w:t>14</w:t>
        </w:r>
        <w:r>
          <w:fldChar w:fldCharType="end"/>
        </w:r>
      </w:p>
    </w:sdtContent>
  </w:sdt>
  <w:p w14:paraId="36B53629" w14:textId="77777777" w:rsidR="00993E0C" w:rsidRDefault="00993E0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93E6" w14:textId="04A2FFE2" w:rsidR="00993E0C" w:rsidRDefault="00993E0C">
    <w:pPr>
      <w:pStyle w:val="ab"/>
      <w:jc w:val="center"/>
    </w:pPr>
  </w:p>
  <w:p w14:paraId="1C9FD3F8" w14:textId="77777777" w:rsidR="00993E0C" w:rsidRDefault="00993E0C" w:rsidP="00993E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FCCC" w14:textId="77777777" w:rsidR="00C96C85" w:rsidRDefault="00C96C85" w:rsidP="00CD4C53">
      <w:r>
        <w:separator/>
      </w:r>
    </w:p>
  </w:footnote>
  <w:footnote w:type="continuationSeparator" w:id="0">
    <w:p w14:paraId="48E262F6" w14:textId="77777777" w:rsidR="00C96C85" w:rsidRDefault="00C96C85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6495109">
    <w:abstractNumId w:val="1"/>
  </w:num>
  <w:num w:numId="2" w16cid:durableId="159085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1C"/>
    <w:rsid w:val="000A6091"/>
    <w:rsid w:val="0011260E"/>
    <w:rsid w:val="00154335"/>
    <w:rsid w:val="001C415A"/>
    <w:rsid w:val="00200009"/>
    <w:rsid w:val="00251BC8"/>
    <w:rsid w:val="002524CF"/>
    <w:rsid w:val="003A7B79"/>
    <w:rsid w:val="004849BE"/>
    <w:rsid w:val="004D2C7D"/>
    <w:rsid w:val="005C2817"/>
    <w:rsid w:val="00601F0D"/>
    <w:rsid w:val="00642D7E"/>
    <w:rsid w:val="006F514F"/>
    <w:rsid w:val="00784265"/>
    <w:rsid w:val="00870C1D"/>
    <w:rsid w:val="008C6814"/>
    <w:rsid w:val="00900F9A"/>
    <w:rsid w:val="00904224"/>
    <w:rsid w:val="00951BE2"/>
    <w:rsid w:val="00976E2F"/>
    <w:rsid w:val="0099037A"/>
    <w:rsid w:val="00993E0C"/>
    <w:rsid w:val="00A90C00"/>
    <w:rsid w:val="00C96C85"/>
    <w:rsid w:val="00CA2208"/>
    <w:rsid w:val="00CA27E1"/>
    <w:rsid w:val="00CD4C53"/>
    <w:rsid w:val="00D82303"/>
    <w:rsid w:val="00DC5AFF"/>
    <w:rsid w:val="00E1635F"/>
    <w:rsid w:val="00E41B62"/>
    <w:rsid w:val="00EA261C"/>
    <w:rsid w:val="00EB2A8D"/>
    <w:rsid w:val="00EE76FC"/>
    <w:rsid w:val="00FA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93CC678B-E97A-42DB-B37F-9681DFF5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styleId="af9">
    <w:name w:val="List Paragraph"/>
    <w:basedOn w:val="a"/>
    <w:uiPriority w:val="34"/>
    <w:qFormat/>
    <w:rsid w:val="00993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4579</Words>
  <Characters>26103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2023-04-04T11:49:00Z</dcterms:created>
  <dcterms:modified xsi:type="dcterms:W3CDTF">2023-04-05T11:05:00Z</dcterms:modified>
</cp:coreProperties>
</file>